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211" w:rsidRDefault="00903211" w:rsidP="00903211">
      <w:pPr>
        <w:spacing w:line="480" w:lineRule="exact"/>
        <w:rPr>
          <w:rFonts w:eastAsia="黑体"/>
          <w:color w:val="000000"/>
          <w:kern w:val="0"/>
          <w:sz w:val="32"/>
          <w:szCs w:val="32"/>
        </w:rPr>
      </w:pPr>
      <w:r>
        <w:rPr>
          <w:rFonts w:eastAsia="黑体"/>
          <w:color w:val="000000"/>
          <w:kern w:val="0"/>
          <w:sz w:val="32"/>
          <w:szCs w:val="32"/>
        </w:rPr>
        <w:t>附件</w:t>
      </w:r>
      <w:r>
        <w:rPr>
          <w:rFonts w:eastAsia="黑体"/>
          <w:color w:val="000000"/>
          <w:kern w:val="0"/>
          <w:sz w:val="32"/>
          <w:szCs w:val="32"/>
        </w:rPr>
        <w:t>2</w:t>
      </w:r>
    </w:p>
    <w:p w:rsidR="00903211" w:rsidRDefault="00903211" w:rsidP="00903211">
      <w:pPr>
        <w:spacing w:line="480" w:lineRule="exact"/>
        <w:rPr>
          <w:rFonts w:eastAsia="黑体"/>
          <w:color w:val="000000"/>
          <w:kern w:val="0"/>
          <w:sz w:val="32"/>
          <w:szCs w:val="32"/>
        </w:rPr>
      </w:pPr>
    </w:p>
    <w:p w:rsidR="00903211" w:rsidRPr="00903211" w:rsidRDefault="00903211" w:rsidP="00903211">
      <w:pPr>
        <w:spacing w:line="480" w:lineRule="exact"/>
        <w:jc w:val="center"/>
        <w:rPr>
          <w:rStyle w:val="a3"/>
          <w:rFonts w:ascii="方正小标宋_GBK" w:eastAsia="方正小标宋_GBK" w:hint="eastAsia"/>
          <w:b w:val="0"/>
          <w:color w:val="000000"/>
          <w:sz w:val="44"/>
          <w:szCs w:val="44"/>
        </w:rPr>
      </w:pPr>
      <w:r w:rsidRPr="00903211">
        <w:rPr>
          <w:rStyle w:val="a3"/>
          <w:rFonts w:ascii="方正小标宋_GBK" w:eastAsia="方正小标宋_GBK" w:hint="eastAsia"/>
          <w:b w:val="0"/>
          <w:color w:val="000000"/>
          <w:sz w:val="44"/>
          <w:szCs w:val="44"/>
        </w:rPr>
        <w:t>2021年6月广东省中等职业技术教育专业技能课程考试考生成绩复查申请汇总表</w:t>
      </w:r>
    </w:p>
    <w:p w:rsidR="00903211" w:rsidRDefault="00903211" w:rsidP="00903211"/>
    <w:p w:rsidR="00903211" w:rsidRDefault="00903211" w:rsidP="00903211">
      <w:pPr>
        <w:spacing w:line="160" w:lineRule="exact"/>
        <w:rPr>
          <w:rStyle w:val="a3"/>
          <w:sz w:val="44"/>
          <w:szCs w:val="44"/>
        </w:rPr>
      </w:pPr>
    </w:p>
    <w:tbl>
      <w:tblPr>
        <w:tblW w:w="0" w:type="auto"/>
        <w:jc w:val="center"/>
        <w:tblLayout w:type="fixed"/>
        <w:tblLook w:val="0000" w:firstRow="0" w:lastRow="0" w:firstColumn="0" w:lastColumn="0" w:noHBand="0" w:noVBand="0"/>
      </w:tblPr>
      <w:tblGrid>
        <w:gridCol w:w="817"/>
        <w:gridCol w:w="1559"/>
        <w:gridCol w:w="2268"/>
        <w:gridCol w:w="1560"/>
        <w:gridCol w:w="2724"/>
      </w:tblGrid>
      <w:tr w:rsidR="00903211" w:rsidTr="00136A54">
        <w:trPr>
          <w:trHeight w:val="717"/>
          <w:jc w:val="center"/>
        </w:trPr>
        <w:tc>
          <w:tcPr>
            <w:tcW w:w="817" w:type="dxa"/>
            <w:tcBorders>
              <w:top w:val="single" w:sz="4" w:space="0" w:color="auto"/>
              <w:left w:val="single" w:sz="4" w:space="0" w:color="auto"/>
              <w:bottom w:val="single" w:sz="4" w:space="0" w:color="auto"/>
              <w:right w:val="single" w:sz="4" w:space="0" w:color="auto"/>
            </w:tcBorders>
            <w:vAlign w:val="center"/>
          </w:tcPr>
          <w:p w:rsidR="00903211" w:rsidRDefault="00903211" w:rsidP="00136A54">
            <w:pPr>
              <w:widowControl/>
              <w:jc w:val="center"/>
              <w:rPr>
                <w:rFonts w:eastAsia="黑体"/>
                <w:bCs/>
                <w:kern w:val="0"/>
                <w:sz w:val="24"/>
              </w:rPr>
            </w:pPr>
            <w:r>
              <w:rPr>
                <w:rFonts w:eastAsia="黑体"/>
                <w:bCs/>
                <w:kern w:val="0"/>
                <w:sz w:val="24"/>
              </w:rPr>
              <w:t>序号</w:t>
            </w:r>
          </w:p>
        </w:tc>
        <w:tc>
          <w:tcPr>
            <w:tcW w:w="1559" w:type="dxa"/>
            <w:tcBorders>
              <w:top w:val="single" w:sz="4" w:space="0" w:color="auto"/>
              <w:left w:val="nil"/>
              <w:bottom w:val="single" w:sz="4" w:space="0" w:color="auto"/>
              <w:right w:val="single" w:sz="4" w:space="0" w:color="auto"/>
            </w:tcBorders>
            <w:vAlign w:val="center"/>
          </w:tcPr>
          <w:p w:rsidR="00903211" w:rsidRDefault="00903211" w:rsidP="00136A54">
            <w:pPr>
              <w:widowControl/>
              <w:jc w:val="center"/>
              <w:rPr>
                <w:rFonts w:eastAsia="黑体"/>
                <w:bCs/>
                <w:kern w:val="0"/>
                <w:sz w:val="24"/>
              </w:rPr>
            </w:pPr>
            <w:r>
              <w:rPr>
                <w:rFonts w:eastAsia="黑体"/>
                <w:bCs/>
                <w:kern w:val="0"/>
                <w:sz w:val="24"/>
              </w:rPr>
              <w:t>证书类别</w:t>
            </w:r>
          </w:p>
        </w:tc>
        <w:tc>
          <w:tcPr>
            <w:tcW w:w="2268" w:type="dxa"/>
            <w:tcBorders>
              <w:top w:val="single" w:sz="4" w:space="0" w:color="auto"/>
              <w:left w:val="nil"/>
              <w:bottom w:val="single" w:sz="4" w:space="0" w:color="auto"/>
              <w:right w:val="single" w:sz="4" w:space="0" w:color="auto"/>
            </w:tcBorders>
            <w:vAlign w:val="center"/>
          </w:tcPr>
          <w:p w:rsidR="00903211" w:rsidRDefault="00903211" w:rsidP="00136A54">
            <w:pPr>
              <w:widowControl/>
              <w:jc w:val="center"/>
              <w:rPr>
                <w:rFonts w:eastAsia="黑体"/>
                <w:bCs/>
                <w:kern w:val="0"/>
                <w:sz w:val="24"/>
              </w:rPr>
            </w:pPr>
            <w:r>
              <w:rPr>
                <w:rFonts w:eastAsia="黑体"/>
                <w:bCs/>
                <w:kern w:val="0"/>
                <w:sz w:val="24"/>
              </w:rPr>
              <w:t>准考证号</w:t>
            </w:r>
          </w:p>
        </w:tc>
        <w:tc>
          <w:tcPr>
            <w:tcW w:w="1560" w:type="dxa"/>
            <w:tcBorders>
              <w:top w:val="single" w:sz="4" w:space="0" w:color="auto"/>
              <w:left w:val="nil"/>
              <w:bottom w:val="single" w:sz="4" w:space="0" w:color="auto"/>
              <w:right w:val="single" w:sz="4" w:space="0" w:color="auto"/>
            </w:tcBorders>
            <w:vAlign w:val="center"/>
          </w:tcPr>
          <w:p w:rsidR="00903211" w:rsidRDefault="00903211" w:rsidP="00136A54">
            <w:pPr>
              <w:widowControl/>
              <w:jc w:val="center"/>
              <w:rPr>
                <w:rFonts w:eastAsia="黑体"/>
                <w:bCs/>
                <w:kern w:val="0"/>
                <w:sz w:val="24"/>
              </w:rPr>
            </w:pPr>
            <w:r>
              <w:rPr>
                <w:rFonts w:eastAsia="黑体"/>
                <w:bCs/>
                <w:kern w:val="0"/>
                <w:sz w:val="24"/>
              </w:rPr>
              <w:t>姓名</w:t>
            </w:r>
          </w:p>
        </w:tc>
        <w:tc>
          <w:tcPr>
            <w:tcW w:w="2724" w:type="dxa"/>
            <w:tcBorders>
              <w:top w:val="single" w:sz="4" w:space="0" w:color="auto"/>
              <w:left w:val="nil"/>
              <w:bottom w:val="single" w:sz="4" w:space="0" w:color="auto"/>
              <w:right w:val="single" w:sz="4" w:space="0" w:color="auto"/>
            </w:tcBorders>
            <w:vAlign w:val="center"/>
          </w:tcPr>
          <w:p w:rsidR="00903211" w:rsidRDefault="00903211" w:rsidP="00136A54">
            <w:pPr>
              <w:widowControl/>
              <w:adjustRightInd w:val="0"/>
              <w:jc w:val="center"/>
              <w:rPr>
                <w:rFonts w:eastAsia="黑体"/>
                <w:kern w:val="0"/>
                <w:sz w:val="24"/>
              </w:rPr>
            </w:pPr>
            <w:proofErr w:type="gramStart"/>
            <w:r>
              <w:rPr>
                <w:rFonts w:eastAsia="黑体"/>
                <w:kern w:val="0"/>
                <w:sz w:val="24"/>
              </w:rPr>
              <w:t>原成绩</w:t>
            </w:r>
            <w:proofErr w:type="gramEnd"/>
            <w:r>
              <w:rPr>
                <w:rFonts w:eastAsia="黑体"/>
                <w:kern w:val="0"/>
                <w:sz w:val="24"/>
              </w:rPr>
              <w:t>等第</w:t>
            </w:r>
          </w:p>
        </w:tc>
      </w:tr>
      <w:tr w:rsidR="00903211" w:rsidTr="00136A54">
        <w:trPr>
          <w:trHeight w:val="195"/>
          <w:jc w:val="center"/>
        </w:trPr>
        <w:tc>
          <w:tcPr>
            <w:tcW w:w="817" w:type="dxa"/>
            <w:tcBorders>
              <w:top w:val="nil"/>
              <w:left w:val="single" w:sz="4" w:space="0" w:color="auto"/>
              <w:bottom w:val="single" w:sz="4" w:space="0" w:color="auto"/>
              <w:right w:val="single" w:sz="4" w:space="0" w:color="auto"/>
            </w:tcBorders>
            <w:vAlign w:val="center"/>
          </w:tcPr>
          <w:p w:rsidR="00903211" w:rsidRDefault="00903211" w:rsidP="00136A54">
            <w:pPr>
              <w:widowControl/>
              <w:jc w:val="center"/>
              <w:rPr>
                <w:rFonts w:eastAsia="仿宋_GB2312"/>
                <w:kern w:val="0"/>
                <w:sz w:val="24"/>
              </w:rPr>
            </w:pPr>
            <w:r>
              <w:rPr>
                <w:rFonts w:eastAsia="仿宋_GB2312"/>
                <w:kern w:val="0"/>
                <w:sz w:val="24"/>
              </w:rPr>
              <w:t>1</w:t>
            </w:r>
          </w:p>
        </w:tc>
        <w:tc>
          <w:tcPr>
            <w:tcW w:w="1559"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268"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1560"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724"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r>
      <w:tr w:rsidR="00903211" w:rsidTr="00136A54">
        <w:trPr>
          <w:trHeight w:val="103"/>
          <w:jc w:val="center"/>
        </w:trPr>
        <w:tc>
          <w:tcPr>
            <w:tcW w:w="817" w:type="dxa"/>
            <w:tcBorders>
              <w:top w:val="nil"/>
              <w:left w:val="single" w:sz="4" w:space="0" w:color="auto"/>
              <w:bottom w:val="single" w:sz="4" w:space="0" w:color="auto"/>
              <w:right w:val="single" w:sz="4" w:space="0" w:color="auto"/>
            </w:tcBorders>
            <w:vAlign w:val="center"/>
          </w:tcPr>
          <w:p w:rsidR="00903211" w:rsidRDefault="00903211" w:rsidP="00136A54">
            <w:pPr>
              <w:widowControl/>
              <w:jc w:val="center"/>
              <w:rPr>
                <w:rFonts w:eastAsia="仿宋_GB2312"/>
                <w:kern w:val="0"/>
                <w:sz w:val="24"/>
              </w:rPr>
            </w:pPr>
            <w:r>
              <w:rPr>
                <w:rFonts w:eastAsia="仿宋_GB2312"/>
                <w:kern w:val="0"/>
                <w:sz w:val="24"/>
              </w:rPr>
              <w:t>2</w:t>
            </w:r>
          </w:p>
        </w:tc>
        <w:tc>
          <w:tcPr>
            <w:tcW w:w="1559"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268"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1560"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724"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r>
      <w:tr w:rsidR="00903211" w:rsidTr="00136A54">
        <w:trPr>
          <w:trHeight w:val="70"/>
          <w:jc w:val="center"/>
        </w:trPr>
        <w:tc>
          <w:tcPr>
            <w:tcW w:w="817" w:type="dxa"/>
            <w:tcBorders>
              <w:top w:val="nil"/>
              <w:left w:val="single" w:sz="4" w:space="0" w:color="auto"/>
              <w:bottom w:val="single" w:sz="4" w:space="0" w:color="auto"/>
              <w:right w:val="single" w:sz="4" w:space="0" w:color="auto"/>
            </w:tcBorders>
            <w:vAlign w:val="center"/>
          </w:tcPr>
          <w:p w:rsidR="00903211" w:rsidRDefault="00903211" w:rsidP="00136A54">
            <w:pPr>
              <w:widowControl/>
              <w:jc w:val="center"/>
              <w:rPr>
                <w:rFonts w:eastAsia="仿宋_GB2312"/>
                <w:kern w:val="0"/>
                <w:sz w:val="24"/>
              </w:rPr>
            </w:pPr>
            <w:r>
              <w:rPr>
                <w:rFonts w:eastAsia="仿宋_GB2312"/>
                <w:kern w:val="0"/>
                <w:sz w:val="24"/>
              </w:rPr>
              <w:t>3</w:t>
            </w:r>
          </w:p>
        </w:tc>
        <w:tc>
          <w:tcPr>
            <w:tcW w:w="1559"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268"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1560"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724"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r>
      <w:tr w:rsidR="00903211" w:rsidTr="00136A54">
        <w:trPr>
          <w:trHeight w:val="70"/>
          <w:jc w:val="center"/>
        </w:trPr>
        <w:tc>
          <w:tcPr>
            <w:tcW w:w="817" w:type="dxa"/>
            <w:tcBorders>
              <w:top w:val="nil"/>
              <w:left w:val="single" w:sz="4" w:space="0" w:color="auto"/>
              <w:bottom w:val="single" w:sz="4" w:space="0" w:color="auto"/>
              <w:right w:val="single" w:sz="4" w:space="0" w:color="auto"/>
            </w:tcBorders>
            <w:vAlign w:val="center"/>
          </w:tcPr>
          <w:p w:rsidR="00903211" w:rsidRDefault="00903211" w:rsidP="00136A54">
            <w:pPr>
              <w:widowControl/>
              <w:jc w:val="center"/>
              <w:rPr>
                <w:rFonts w:eastAsia="仿宋_GB2312"/>
                <w:kern w:val="0"/>
                <w:sz w:val="24"/>
              </w:rPr>
            </w:pPr>
            <w:r>
              <w:rPr>
                <w:rFonts w:eastAsia="仿宋_GB2312"/>
                <w:kern w:val="0"/>
                <w:sz w:val="24"/>
              </w:rPr>
              <w:t>4</w:t>
            </w:r>
          </w:p>
        </w:tc>
        <w:tc>
          <w:tcPr>
            <w:tcW w:w="1559"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268"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1560"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724"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r>
      <w:tr w:rsidR="00903211" w:rsidTr="00136A54">
        <w:trPr>
          <w:trHeight w:val="70"/>
          <w:jc w:val="center"/>
        </w:trPr>
        <w:tc>
          <w:tcPr>
            <w:tcW w:w="817" w:type="dxa"/>
            <w:tcBorders>
              <w:top w:val="nil"/>
              <w:left w:val="single" w:sz="4" w:space="0" w:color="auto"/>
              <w:bottom w:val="single" w:sz="4" w:space="0" w:color="auto"/>
              <w:right w:val="single" w:sz="4" w:space="0" w:color="auto"/>
            </w:tcBorders>
            <w:vAlign w:val="center"/>
          </w:tcPr>
          <w:p w:rsidR="00903211" w:rsidRDefault="00903211" w:rsidP="00136A54">
            <w:pPr>
              <w:widowControl/>
              <w:jc w:val="center"/>
              <w:rPr>
                <w:rFonts w:eastAsia="仿宋_GB2312"/>
                <w:kern w:val="0"/>
                <w:sz w:val="24"/>
              </w:rPr>
            </w:pPr>
            <w:r>
              <w:rPr>
                <w:rFonts w:eastAsia="仿宋_GB2312"/>
                <w:kern w:val="0"/>
                <w:sz w:val="24"/>
              </w:rPr>
              <w:t>5</w:t>
            </w:r>
          </w:p>
        </w:tc>
        <w:tc>
          <w:tcPr>
            <w:tcW w:w="1559"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268"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1560"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724"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r>
      <w:tr w:rsidR="00903211" w:rsidTr="00136A54">
        <w:trPr>
          <w:trHeight w:val="302"/>
          <w:jc w:val="center"/>
        </w:trPr>
        <w:tc>
          <w:tcPr>
            <w:tcW w:w="817" w:type="dxa"/>
            <w:tcBorders>
              <w:top w:val="nil"/>
              <w:left w:val="single" w:sz="4" w:space="0" w:color="auto"/>
              <w:bottom w:val="single" w:sz="4" w:space="0" w:color="auto"/>
              <w:right w:val="single" w:sz="4" w:space="0" w:color="auto"/>
            </w:tcBorders>
            <w:vAlign w:val="center"/>
          </w:tcPr>
          <w:p w:rsidR="00903211" w:rsidRDefault="00903211" w:rsidP="00136A54">
            <w:pPr>
              <w:widowControl/>
              <w:jc w:val="center"/>
              <w:rPr>
                <w:rFonts w:eastAsia="仿宋_GB2312"/>
                <w:kern w:val="0"/>
                <w:sz w:val="24"/>
              </w:rPr>
            </w:pPr>
            <w:r>
              <w:rPr>
                <w:rFonts w:eastAsia="仿宋_GB2312"/>
                <w:kern w:val="0"/>
                <w:sz w:val="24"/>
              </w:rPr>
              <w:t>6</w:t>
            </w:r>
          </w:p>
        </w:tc>
        <w:tc>
          <w:tcPr>
            <w:tcW w:w="1559"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268"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1560"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724"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r>
      <w:tr w:rsidR="00903211" w:rsidTr="00136A54">
        <w:trPr>
          <w:trHeight w:val="209"/>
          <w:jc w:val="center"/>
        </w:trPr>
        <w:tc>
          <w:tcPr>
            <w:tcW w:w="817" w:type="dxa"/>
            <w:tcBorders>
              <w:top w:val="nil"/>
              <w:left w:val="single" w:sz="4" w:space="0" w:color="auto"/>
              <w:bottom w:val="single" w:sz="4" w:space="0" w:color="auto"/>
              <w:right w:val="single" w:sz="4" w:space="0" w:color="auto"/>
            </w:tcBorders>
            <w:vAlign w:val="center"/>
          </w:tcPr>
          <w:p w:rsidR="00903211" w:rsidRDefault="00903211" w:rsidP="00136A54">
            <w:pPr>
              <w:widowControl/>
              <w:jc w:val="center"/>
              <w:rPr>
                <w:rFonts w:eastAsia="仿宋_GB2312"/>
                <w:kern w:val="0"/>
                <w:sz w:val="24"/>
              </w:rPr>
            </w:pPr>
            <w:r>
              <w:rPr>
                <w:rFonts w:eastAsia="仿宋_GB2312"/>
                <w:kern w:val="0"/>
                <w:sz w:val="24"/>
              </w:rPr>
              <w:t>7</w:t>
            </w:r>
          </w:p>
        </w:tc>
        <w:tc>
          <w:tcPr>
            <w:tcW w:w="1559"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268"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1560"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724"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r>
      <w:tr w:rsidR="00903211" w:rsidTr="00136A54">
        <w:trPr>
          <w:trHeight w:val="450"/>
          <w:jc w:val="center"/>
        </w:trPr>
        <w:tc>
          <w:tcPr>
            <w:tcW w:w="817" w:type="dxa"/>
            <w:tcBorders>
              <w:top w:val="nil"/>
              <w:left w:val="single" w:sz="4" w:space="0" w:color="auto"/>
              <w:bottom w:val="single" w:sz="4" w:space="0" w:color="auto"/>
              <w:right w:val="single" w:sz="4" w:space="0" w:color="auto"/>
            </w:tcBorders>
            <w:vAlign w:val="center"/>
          </w:tcPr>
          <w:p w:rsidR="00903211" w:rsidRDefault="00903211" w:rsidP="00136A54">
            <w:pPr>
              <w:widowControl/>
              <w:jc w:val="center"/>
              <w:rPr>
                <w:rFonts w:eastAsia="仿宋_GB2312"/>
                <w:kern w:val="0"/>
                <w:sz w:val="24"/>
              </w:rPr>
            </w:pPr>
            <w:r>
              <w:rPr>
                <w:rFonts w:eastAsia="仿宋_GB2312"/>
                <w:kern w:val="0"/>
                <w:sz w:val="24"/>
              </w:rPr>
              <w:t>8</w:t>
            </w:r>
          </w:p>
        </w:tc>
        <w:tc>
          <w:tcPr>
            <w:tcW w:w="1559"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268"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1560"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724"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r>
      <w:tr w:rsidR="00903211" w:rsidTr="00136A54">
        <w:trPr>
          <w:trHeight w:val="153"/>
          <w:jc w:val="center"/>
        </w:trPr>
        <w:tc>
          <w:tcPr>
            <w:tcW w:w="817" w:type="dxa"/>
            <w:tcBorders>
              <w:top w:val="nil"/>
              <w:left w:val="single" w:sz="4" w:space="0" w:color="auto"/>
              <w:bottom w:val="single" w:sz="4" w:space="0" w:color="auto"/>
              <w:right w:val="single" w:sz="4" w:space="0" w:color="auto"/>
            </w:tcBorders>
            <w:vAlign w:val="center"/>
          </w:tcPr>
          <w:p w:rsidR="00903211" w:rsidRDefault="00903211" w:rsidP="00136A54">
            <w:pPr>
              <w:widowControl/>
              <w:jc w:val="center"/>
              <w:rPr>
                <w:rFonts w:eastAsia="仿宋_GB2312"/>
                <w:kern w:val="0"/>
                <w:sz w:val="24"/>
              </w:rPr>
            </w:pPr>
            <w:r>
              <w:rPr>
                <w:rFonts w:eastAsia="仿宋_GB2312"/>
                <w:kern w:val="0"/>
                <w:sz w:val="24"/>
              </w:rPr>
              <w:t>9</w:t>
            </w:r>
          </w:p>
        </w:tc>
        <w:tc>
          <w:tcPr>
            <w:tcW w:w="1559"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268"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1560"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724"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r>
      <w:tr w:rsidR="00903211" w:rsidTr="00136A54">
        <w:trPr>
          <w:trHeight w:val="70"/>
          <w:jc w:val="center"/>
        </w:trPr>
        <w:tc>
          <w:tcPr>
            <w:tcW w:w="817" w:type="dxa"/>
            <w:tcBorders>
              <w:top w:val="nil"/>
              <w:left w:val="single" w:sz="4" w:space="0" w:color="auto"/>
              <w:bottom w:val="single" w:sz="4" w:space="0" w:color="auto"/>
              <w:right w:val="single" w:sz="4" w:space="0" w:color="auto"/>
            </w:tcBorders>
            <w:vAlign w:val="center"/>
          </w:tcPr>
          <w:p w:rsidR="00903211" w:rsidRDefault="00903211" w:rsidP="00136A54">
            <w:pPr>
              <w:widowControl/>
              <w:jc w:val="center"/>
              <w:rPr>
                <w:rFonts w:eastAsia="仿宋_GB2312"/>
                <w:kern w:val="0"/>
                <w:sz w:val="24"/>
              </w:rPr>
            </w:pPr>
            <w:r>
              <w:rPr>
                <w:rFonts w:eastAsia="仿宋_GB2312"/>
                <w:kern w:val="0"/>
                <w:sz w:val="24"/>
              </w:rPr>
              <w:t>10</w:t>
            </w:r>
          </w:p>
        </w:tc>
        <w:tc>
          <w:tcPr>
            <w:tcW w:w="1559"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268"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1560"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724"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r>
      <w:tr w:rsidR="00903211" w:rsidTr="00136A54">
        <w:trPr>
          <w:trHeight w:val="111"/>
          <w:jc w:val="center"/>
        </w:trPr>
        <w:tc>
          <w:tcPr>
            <w:tcW w:w="817" w:type="dxa"/>
            <w:tcBorders>
              <w:top w:val="nil"/>
              <w:left w:val="single" w:sz="4" w:space="0" w:color="auto"/>
              <w:bottom w:val="single" w:sz="4" w:space="0" w:color="auto"/>
              <w:right w:val="single" w:sz="4" w:space="0" w:color="auto"/>
            </w:tcBorders>
            <w:vAlign w:val="center"/>
          </w:tcPr>
          <w:p w:rsidR="00903211" w:rsidRDefault="00903211" w:rsidP="00136A54">
            <w:pPr>
              <w:widowControl/>
              <w:jc w:val="center"/>
              <w:rPr>
                <w:rFonts w:eastAsia="仿宋_GB2312"/>
                <w:kern w:val="0"/>
                <w:sz w:val="24"/>
              </w:rPr>
            </w:pPr>
            <w:r>
              <w:rPr>
                <w:rFonts w:eastAsia="仿宋_GB2312"/>
                <w:kern w:val="0"/>
                <w:sz w:val="24"/>
              </w:rPr>
              <w:t>11</w:t>
            </w:r>
          </w:p>
        </w:tc>
        <w:tc>
          <w:tcPr>
            <w:tcW w:w="1559"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268"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1560"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724"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r>
      <w:tr w:rsidR="00903211" w:rsidTr="00136A54">
        <w:trPr>
          <w:trHeight w:val="161"/>
          <w:jc w:val="center"/>
        </w:trPr>
        <w:tc>
          <w:tcPr>
            <w:tcW w:w="817" w:type="dxa"/>
            <w:tcBorders>
              <w:top w:val="nil"/>
              <w:left w:val="single" w:sz="4" w:space="0" w:color="auto"/>
              <w:bottom w:val="single" w:sz="4" w:space="0" w:color="auto"/>
              <w:right w:val="single" w:sz="4" w:space="0" w:color="auto"/>
            </w:tcBorders>
            <w:vAlign w:val="center"/>
          </w:tcPr>
          <w:p w:rsidR="00903211" w:rsidRDefault="00903211" w:rsidP="00136A54">
            <w:pPr>
              <w:widowControl/>
              <w:jc w:val="center"/>
              <w:rPr>
                <w:rFonts w:eastAsia="仿宋_GB2312"/>
                <w:kern w:val="0"/>
                <w:sz w:val="24"/>
              </w:rPr>
            </w:pPr>
            <w:r>
              <w:rPr>
                <w:rFonts w:eastAsia="仿宋_GB2312"/>
                <w:kern w:val="0"/>
                <w:sz w:val="24"/>
              </w:rPr>
              <w:t>12</w:t>
            </w:r>
          </w:p>
        </w:tc>
        <w:tc>
          <w:tcPr>
            <w:tcW w:w="1559"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268"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1560"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724"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r>
      <w:tr w:rsidR="00903211" w:rsidTr="00136A54">
        <w:trPr>
          <w:trHeight w:val="70"/>
          <w:jc w:val="center"/>
        </w:trPr>
        <w:tc>
          <w:tcPr>
            <w:tcW w:w="817" w:type="dxa"/>
            <w:tcBorders>
              <w:top w:val="nil"/>
              <w:left w:val="single" w:sz="4" w:space="0" w:color="auto"/>
              <w:bottom w:val="single" w:sz="4" w:space="0" w:color="auto"/>
              <w:right w:val="single" w:sz="4" w:space="0" w:color="auto"/>
            </w:tcBorders>
            <w:vAlign w:val="center"/>
          </w:tcPr>
          <w:p w:rsidR="00903211" w:rsidRDefault="00903211" w:rsidP="00136A54">
            <w:pPr>
              <w:widowControl/>
              <w:jc w:val="center"/>
              <w:rPr>
                <w:rFonts w:eastAsia="仿宋_GB2312"/>
                <w:kern w:val="0"/>
                <w:sz w:val="24"/>
              </w:rPr>
            </w:pPr>
            <w:r>
              <w:rPr>
                <w:rFonts w:eastAsia="仿宋_GB2312"/>
                <w:kern w:val="0"/>
                <w:sz w:val="24"/>
              </w:rPr>
              <w:t>13</w:t>
            </w:r>
          </w:p>
        </w:tc>
        <w:tc>
          <w:tcPr>
            <w:tcW w:w="1559"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268"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1560"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724"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r>
      <w:tr w:rsidR="00903211" w:rsidTr="00136A54">
        <w:trPr>
          <w:trHeight w:val="450"/>
          <w:jc w:val="center"/>
        </w:trPr>
        <w:tc>
          <w:tcPr>
            <w:tcW w:w="817" w:type="dxa"/>
            <w:tcBorders>
              <w:top w:val="nil"/>
              <w:left w:val="single" w:sz="4" w:space="0" w:color="auto"/>
              <w:bottom w:val="single" w:sz="4" w:space="0" w:color="auto"/>
              <w:right w:val="single" w:sz="4" w:space="0" w:color="auto"/>
            </w:tcBorders>
            <w:vAlign w:val="center"/>
          </w:tcPr>
          <w:p w:rsidR="00903211" w:rsidRDefault="00903211" w:rsidP="00136A54">
            <w:pPr>
              <w:widowControl/>
              <w:jc w:val="center"/>
              <w:rPr>
                <w:rFonts w:eastAsia="仿宋_GB2312"/>
                <w:kern w:val="0"/>
                <w:sz w:val="24"/>
              </w:rPr>
            </w:pPr>
            <w:r>
              <w:rPr>
                <w:rFonts w:eastAsia="仿宋_GB2312"/>
                <w:kern w:val="0"/>
                <w:sz w:val="24"/>
              </w:rPr>
              <w:t>14</w:t>
            </w:r>
          </w:p>
        </w:tc>
        <w:tc>
          <w:tcPr>
            <w:tcW w:w="1559"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268"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1560"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c>
          <w:tcPr>
            <w:tcW w:w="2724" w:type="dxa"/>
            <w:tcBorders>
              <w:top w:val="nil"/>
              <w:left w:val="nil"/>
              <w:bottom w:val="single" w:sz="4" w:space="0" w:color="auto"/>
              <w:right w:val="single" w:sz="4" w:space="0" w:color="auto"/>
            </w:tcBorders>
            <w:vAlign w:val="center"/>
          </w:tcPr>
          <w:p w:rsidR="00903211" w:rsidRDefault="00903211" w:rsidP="00136A54">
            <w:pPr>
              <w:widowControl/>
              <w:spacing w:line="560" w:lineRule="exact"/>
              <w:jc w:val="center"/>
              <w:rPr>
                <w:rFonts w:eastAsia="仿宋_GB2312"/>
                <w:kern w:val="0"/>
                <w:sz w:val="24"/>
              </w:rPr>
            </w:pPr>
          </w:p>
        </w:tc>
      </w:tr>
    </w:tbl>
    <w:p w:rsidR="00903211" w:rsidRDefault="00903211" w:rsidP="00903211">
      <w:pPr>
        <w:snapToGrid w:val="0"/>
        <w:rPr>
          <w:rFonts w:eastAsia="仿宋_GB2312"/>
          <w:color w:val="000000"/>
          <w:sz w:val="28"/>
          <w:szCs w:val="28"/>
          <w:u w:val="single"/>
        </w:rPr>
      </w:pPr>
      <w:r>
        <w:rPr>
          <w:rStyle w:val="a3"/>
          <w:rFonts w:eastAsia="仿宋_GB2312"/>
          <w:b w:val="0"/>
          <w:bCs w:val="0"/>
          <w:sz w:val="28"/>
          <w:szCs w:val="28"/>
        </w:rPr>
        <w:t>地市</w:t>
      </w:r>
      <w:r>
        <w:rPr>
          <w:rFonts w:eastAsia="仿宋_GB2312"/>
          <w:sz w:val="28"/>
          <w:szCs w:val="28"/>
        </w:rPr>
        <w:t>招生办公室（考试中心）</w:t>
      </w:r>
      <w:r>
        <w:rPr>
          <w:rStyle w:val="a3"/>
          <w:rFonts w:eastAsia="仿宋_GB2312"/>
          <w:b w:val="0"/>
          <w:bCs w:val="0"/>
          <w:sz w:val="28"/>
          <w:szCs w:val="28"/>
        </w:rPr>
        <w:t>（盖章）：</w:t>
      </w:r>
    </w:p>
    <w:p w:rsidR="00903211" w:rsidRDefault="00903211" w:rsidP="00903211">
      <w:pPr>
        <w:snapToGrid w:val="0"/>
        <w:ind w:right="641"/>
        <w:rPr>
          <w:rFonts w:eastAsia="仿宋_GB2312"/>
          <w:color w:val="000000"/>
          <w:kern w:val="0"/>
          <w:sz w:val="24"/>
        </w:rPr>
      </w:pPr>
      <w:bookmarkStart w:id="0" w:name="_GoBack"/>
      <w:bookmarkEnd w:id="0"/>
      <w:r>
        <w:rPr>
          <w:rFonts w:eastAsia="仿宋_GB2312"/>
          <w:color w:val="000000"/>
          <w:kern w:val="0"/>
          <w:sz w:val="24"/>
        </w:rPr>
        <w:t>注：</w:t>
      </w:r>
      <w:r>
        <w:rPr>
          <w:rFonts w:eastAsia="仿宋_GB2312"/>
          <w:color w:val="000000"/>
          <w:kern w:val="0"/>
          <w:sz w:val="24"/>
        </w:rPr>
        <w:t>1.</w:t>
      </w:r>
      <w:r>
        <w:rPr>
          <w:rFonts w:eastAsia="仿宋_GB2312"/>
          <w:color w:val="000000"/>
          <w:kern w:val="0"/>
          <w:sz w:val="24"/>
        </w:rPr>
        <w:t>请各地市招生办公室连同考生申请表扫描后报送我院考招二处。</w:t>
      </w:r>
    </w:p>
    <w:p w:rsidR="00903211" w:rsidRDefault="00903211" w:rsidP="00903211">
      <w:pPr>
        <w:snapToGrid w:val="0"/>
        <w:ind w:leftChars="228" w:left="719" w:right="641" w:hangingChars="100" w:hanging="240"/>
        <w:rPr>
          <w:rFonts w:eastAsia="仿宋_GB2312"/>
          <w:color w:val="000000"/>
          <w:kern w:val="0"/>
          <w:sz w:val="24"/>
        </w:rPr>
      </w:pPr>
      <w:r>
        <w:rPr>
          <w:rFonts w:eastAsia="仿宋_GB2312"/>
          <w:color w:val="000000"/>
          <w:kern w:val="0"/>
          <w:sz w:val="24"/>
        </w:rPr>
        <w:t>2.</w:t>
      </w:r>
      <w:r>
        <w:rPr>
          <w:rFonts w:eastAsia="仿宋_GB2312"/>
          <w:color w:val="000000"/>
          <w:kern w:val="0"/>
          <w:sz w:val="24"/>
        </w:rPr>
        <w:t>参照教育部考试中心相关规定，任何单位不得向考生收取任何关于复查分数的费用。</w:t>
      </w:r>
    </w:p>
    <w:p w:rsidR="00F0778A" w:rsidRPr="00903211" w:rsidRDefault="00F0778A"/>
    <w:sectPr w:rsidR="00F0778A" w:rsidRPr="00903211" w:rsidSect="00903211">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11"/>
    <w:rsid w:val="00903211"/>
    <w:rsid w:val="00F0778A"/>
    <w:rsid w:val="00FA1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A9FC"/>
  <w15:chartTrackingRefBased/>
  <w15:docId w15:val="{5E115064-65D7-47CB-9685-0DF17513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2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032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137</Characters>
  <Application>Microsoft Office Word</Application>
  <DocSecurity>0</DocSecurity>
  <Lines>22</Lines>
  <Paragraphs>13</Paragraphs>
  <ScaleCrop>false</ScaleCrop>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何颖瑜</dc:creator>
  <cp:keywords/>
  <dc:description/>
  <cp:lastModifiedBy>何颖瑜</cp:lastModifiedBy>
  <cp:revision>1</cp:revision>
  <dcterms:created xsi:type="dcterms:W3CDTF">2021-09-06T08:34:00Z</dcterms:created>
  <dcterms:modified xsi:type="dcterms:W3CDTF">2021-09-06T08:35:00Z</dcterms:modified>
</cp:coreProperties>
</file>