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90" w:rsidRDefault="00114F90" w:rsidP="00114F90">
      <w:pPr>
        <w:tabs>
          <w:tab w:val="left" w:pos="7560"/>
        </w:tabs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仿宋_GB2312" w:cs="黑体" w:hint="eastAsia"/>
          <w:color w:val="000000"/>
          <w:kern w:val="0"/>
          <w:sz w:val="32"/>
          <w:szCs w:val="32"/>
          <w:lang w:bidi="ar"/>
        </w:rPr>
        <w:t>附件1</w:t>
      </w:r>
    </w:p>
    <w:p w:rsidR="00114F90" w:rsidRDefault="00114F90" w:rsidP="00114F90">
      <w:pPr>
        <w:tabs>
          <w:tab w:val="left" w:pos="7560"/>
        </w:tabs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</w:rPr>
      </w:pPr>
    </w:p>
    <w:p w:rsidR="00114F90" w:rsidRPr="004C613D" w:rsidRDefault="00114F90" w:rsidP="00114F90">
      <w:pPr>
        <w:tabs>
          <w:tab w:val="left" w:pos="7560"/>
        </w:tabs>
        <w:spacing w:line="440" w:lineRule="exact"/>
        <w:jc w:val="center"/>
        <w:rPr>
          <w:rFonts w:ascii="方正小标宋_GBK" w:eastAsia="方正小标宋_GBK" w:hAnsi="仿宋_GB2312" w:cs="方正小标宋简体" w:hint="eastAsia"/>
          <w:bCs/>
          <w:color w:val="000000"/>
          <w:sz w:val="44"/>
          <w:szCs w:val="44"/>
        </w:rPr>
      </w:pPr>
      <w:r w:rsidRPr="004C613D">
        <w:rPr>
          <w:rStyle w:val="a5"/>
          <w:rFonts w:ascii="方正小标宋_GBK" w:eastAsia="方正小标宋_GBK" w:hAnsi="仿宋_GB2312" w:cs="方正小标宋简体" w:hint="eastAsia"/>
          <w:b w:val="0"/>
          <w:bCs/>
          <w:color w:val="000000"/>
          <w:sz w:val="44"/>
          <w:szCs w:val="44"/>
          <w:lang w:bidi="ar"/>
        </w:rPr>
        <w:t>广东省2017年下半年非学历（行业）</w:t>
      </w:r>
    </w:p>
    <w:p w:rsidR="00114F90" w:rsidRPr="004C613D" w:rsidRDefault="00114F90" w:rsidP="00114F90">
      <w:pPr>
        <w:tabs>
          <w:tab w:val="left" w:pos="7560"/>
        </w:tabs>
        <w:spacing w:line="440" w:lineRule="exact"/>
        <w:jc w:val="center"/>
        <w:rPr>
          <w:rFonts w:ascii="方正小标宋_GBK" w:eastAsia="方正小标宋_GBK" w:hAnsi="仿宋_GB2312" w:cs="方正小标宋简体" w:hint="eastAsia"/>
          <w:bCs/>
          <w:color w:val="000000"/>
          <w:sz w:val="44"/>
          <w:szCs w:val="44"/>
        </w:rPr>
      </w:pPr>
      <w:r w:rsidRPr="004C613D">
        <w:rPr>
          <w:rStyle w:val="a5"/>
          <w:rFonts w:ascii="方正小标宋_GBK" w:eastAsia="方正小标宋_GBK" w:hAnsi="仿宋_GB2312" w:cs="方正小标宋简体" w:hint="eastAsia"/>
          <w:b w:val="0"/>
          <w:bCs/>
          <w:color w:val="000000"/>
          <w:sz w:val="44"/>
          <w:szCs w:val="44"/>
          <w:lang w:bidi="ar"/>
        </w:rPr>
        <w:t>证书考试成绩查询方式</w:t>
      </w:r>
    </w:p>
    <w:p w:rsidR="00114F90" w:rsidRDefault="00114F90" w:rsidP="00114F90">
      <w:pPr>
        <w:tabs>
          <w:tab w:val="left" w:pos="7560"/>
        </w:tabs>
        <w:spacing w:line="440" w:lineRule="exact"/>
        <w:rPr>
          <w:rFonts w:ascii="黑体" w:eastAsia="黑体" w:hAnsi="仿宋_GB2312" w:cs="黑体" w:hint="eastAsia"/>
          <w:color w:val="000000"/>
          <w:kern w:val="0"/>
          <w:sz w:val="32"/>
          <w:szCs w:val="32"/>
        </w:rPr>
      </w:pPr>
    </w:p>
    <w:p w:rsidR="00114F90" w:rsidRDefault="00114F90" w:rsidP="00114F90">
      <w:pPr>
        <w:spacing w:line="480" w:lineRule="exact"/>
        <w:ind w:firstLineChars="220" w:firstLine="704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一、</w:t>
      </w:r>
      <w:proofErr w:type="gramStart"/>
      <w:r>
        <w:rPr>
          <w:rFonts w:ascii="黑体" w:eastAsia="黑体" w:hAnsi="宋体" w:cs="黑体" w:hint="eastAsia"/>
          <w:sz w:val="32"/>
          <w:szCs w:val="32"/>
          <w:lang w:bidi="ar"/>
        </w:rPr>
        <w:t>官微查询</w:t>
      </w:r>
      <w:proofErr w:type="gramEnd"/>
      <w:r>
        <w:rPr>
          <w:rFonts w:ascii="黑体" w:eastAsia="黑体" w:hAnsi="宋体" w:cs="黑体" w:hint="eastAsia"/>
          <w:sz w:val="32"/>
          <w:szCs w:val="32"/>
          <w:lang w:bidi="ar"/>
        </w:rPr>
        <w:t>方式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黑体" w:eastAsia="黑体" w:hAnsi="仿宋_GB2312" w:cs="黑体" w:hint="eastAsia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考生关注广东省教育考试院官方微信（ID：</w:t>
      </w:r>
      <w:proofErr w:type="spellStart"/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gdsksy</w:t>
      </w:r>
      <w:proofErr w:type="spellEnd"/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），在页面底部选择“小程序”栏，点击进入“广东省教育考试院”小程序，查询考试成绩。</w:t>
      </w:r>
    </w:p>
    <w:p w:rsidR="00114F90" w:rsidRDefault="00114F90" w:rsidP="00114F90">
      <w:pPr>
        <w:widowControl/>
        <w:spacing w:line="560" w:lineRule="exact"/>
        <w:ind w:right="565" w:firstLineChars="225" w:firstLine="720"/>
        <w:rPr>
          <w:rFonts w:ascii="黑体" w:eastAsia="黑体" w:hAnsi="仿宋_GB2312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hAnsi="仿宋_GB2312" w:cs="宋体" w:hint="eastAsia"/>
          <w:color w:val="000000"/>
          <w:kern w:val="0"/>
          <w:sz w:val="32"/>
          <w:szCs w:val="32"/>
          <w:lang w:bidi="ar"/>
        </w:rPr>
        <w:t>二、网站查询方式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lang w:bidi="ar"/>
        </w:rPr>
        <w:t>考生登录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广东教育考试服务网（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www.eesc.com.cn），按照网站栏目导航指引查询。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黑体" w:eastAsia="黑体" w:hAnsi="仿宋_GB2312" w:cs="黑体" w:hint="eastAsia"/>
          <w:kern w:val="0"/>
          <w:sz w:val="32"/>
          <w:szCs w:val="32"/>
        </w:rPr>
      </w:pPr>
      <w:r>
        <w:rPr>
          <w:rFonts w:ascii="黑体" w:eastAsia="黑体" w:hAnsi="仿宋_GB2312" w:cs="黑体" w:hint="eastAsia"/>
          <w:kern w:val="0"/>
          <w:sz w:val="32"/>
          <w:szCs w:val="32"/>
          <w:lang w:bidi="ar"/>
        </w:rPr>
        <w:t>三、96040电话查询方式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中国电信固话及手机用户、中国联通及铁通用户，拨通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96040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（全省各地均可直拨，无需加区号），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按4号键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，根据语音提示输入准考证号码，即可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查询非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学历行业证书成绩。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黑体" w:eastAsia="黑体" w:hAnsi="仿宋_GB2312" w:cs="黑体" w:hint="eastAsia"/>
          <w:kern w:val="0"/>
          <w:sz w:val="32"/>
          <w:szCs w:val="32"/>
        </w:rPr>
      </w:pPr>
      <w:r>
        <w:rPr>
          <w:rFonts w:ascii="黑体" w:eastAsia="黑体" w:hAnsi="仿宋_GB2312" w:cs="黑体" w:hint="eastAsia"/>
          <w:kern w:val="0"/>
          <w:sz w:val="32"/>
          <w:szCs w:val="32"/>
          <w:lang w:bidi="ar"/>
        </w:rPr>
        <w:t>四、短信查询方式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楷体_GB2312" w:eastAsia="楷体_GB2312" w:hAnsi="仿宋_GB2312" w:cs="楷体_GB2312" w:hint="eastAsia"/>
          <w:kern w:val="0"/>
          <w:sz w:val="32"/>
          <w:szCs w:val="32"/>
        </w:rPr>
      </w:pPr>
      <w:r>
        <w:rPr>
          <w:rFonts w:ascii="楷体_GB2312" w:eastAsia="楷体_GB2312" w:hAnsi="仿宋_GB2312" w:cs="楷体_GB2312" w:hint="eastAsia"/>
          <w:kern w:val="0"/>
          <w:sz w:val="32"/>
          <w:szCs w:val="32"/>
          <w:lang w:bidi="ar"/>
        </w:rPr>
        <w:t>（一）销售管理证书考试成绩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广东地区的联通用户编辑短信息：“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154+准考证号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”发送至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10629500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，即可查询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销售管理证书考试成绩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。客服电话：0755-28811899。（提示编辑手机短信时不需要输入+号，连续输入数字即可）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广东地区的移动用户编辑短信息：“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RWD4+准考证号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”发送至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10669500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，即可查询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销售管理证书考试成绩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。客服电话：0755-28811899。（提示编辑手机短信时不需要输入+号，连续输入数字即可）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楷体_GB2312" w:eastAsia="楷体_GB2312" w:hAnsi="仿宋_GB2312" w:cs="楷体_GB2312" w:hint="eastAsia"/>
          <w:kern w:val="0"/>
          <w:sz w:val="32"/>
          <w:szCs w:val="32"/>
        </w:rPr>
      </w:pPr>
      <w:r>
        <w:rPr>
          <w:rFonts w:ascii="楷体_GB2312" w:eastAsia="楷体_GB2312" w:hAnsi="仿宋_GB2312" w:cs="楷体_GB2312" w:hint="eastAsia"/>
          <w:kern w:val="0"/>
          <w:sz w:val="32"/>
          <w:szCs w:val="32"/>
          <w:lang w:bidi="ar"/>
        </w:rPr>
        <w:lastRenderedPageBreak/>
        <w:t>（二）中英合作基础段证书课程考试成绩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广东地区的联通用户编辑短信息：“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158+准考证号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”发送至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10629500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，即可查询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中英合作基础段证书课程考试成绩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。客服电话：0755-28811899。（提示编辑手机短信时不需要输入+号，连续输入数字即可）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广东地区的移动用户编辑短信息：“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RWD8+准考证号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”发送至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10669500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，即可查询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中英合作基础段证书课程考试成绩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。客服电话：0755-28811899。（提示编辑手机短信时不需要输入+号，连续输入数字即可）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楷体_GB2312" w:eastAsia="楷体_GB2312" w:hAnsi="仿宋_GB2312" w:cs="楷体_GB2312" w:hint="eastAsia"/>
          <w:kern w:val="0"/>
          <w:sz w:val="32"/>
          <w:szCs w:val="32"/>
        </w:rPr>
      </w:pPr>
      <w:r>
        <w:rPr>
          <w:rFonts w:ascii="楷体_GB2312" w:eastAsia="楷体_GB2312" w:hAnsi="仿宋_GB2312" w:cs="楷体_GB2312" w:hint="eastAsia"/>
          <w:kern w:val="0"/>
          <w:sz w:val="32"/>
          <w:szCs w:val="32"/>
          <w:lang w:bidi="ar"/>
        </w:rPr>
        <w:t>（三）中英合作管理段证书课程考试成绩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广东地区的联通用户编辑短信息：“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157+准考证号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”发送至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10629500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，即可查询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中英合作管理段证书课程考试成绩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。客服电话：0755-28811899。（提示编辑手机短信时不需要输入+号，连续输入数字即可）</w:t>
      </w:r>
    </w:p>
    <w:p w:rsidR="00114F90" w:rsidRDefault="00114F90" w:rsidP="00114F90">
      <w:pPr>
        <w:widowControl/>
        <w:spacing w:line="560" w:lineRule="exact"/>
        <w:ind w:firstLineChars="225" w:firstLine="72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广东地区的移动用户编辑短信息：“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RWD7+准考证号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”发送至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10669500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，即可查询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lang w:bidi="ar"/>
        </w:rPr>
        <w:t>中英合作管理段证书课程考试成绩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ar"/>
        </w:rPr>
        <w:t>。客服电话：0755-28811899。（提示编辑手机短信时不需要输入+号，连续输入数字即可）</w:t>
      </w:r>
    </w:p>
    <w:p w:rsidR="00F06AAA" w:rsidRPr="00114F90" w:rsidRDefault="00F06AAA">
      <w:bookmarkStart w:id="0" w:name="_GoBack"/>
      <w:bookmarkEnd w:id="0"/>
    </w:p>
    <w:sectPr w:rsidR="00F06AAA" w:rsidRPr="00114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C5" w:rsidRDefault="00E664C5" w:rsidP="00114F90">
      <w:r>
        <w:separator/>
      </w:r>
    </w:p>
  </w:endnote>
  <w:endnote w:type="continuationSeparator" w:id="0">
    <w:p w:rsidR="00E664C5" w:rsidRDefault="00E664C5" w:rsidP="0011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C5" w:rsidRDefault="00E664C5" w:rsidP="00114F90">
      <w:r>
        <w:separator/>
      </w:r>
    </w:p>
  </w:footnote>
  <w:footnote w:type="continuationSeparator" w:id="0">
    <w:p w:rsidR="00E664C5" w:rsidRDefault="00E664C5" w:rsidP="00114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A4"/>
    <w:rsid w:val="0000033F"/>
    <w:rsid w:val="00022F4D"/>
    <w:rsid w:val="000231F7"/>
    <w:rsid w:val="000240BC"/>
    <w:rsid w:val="00035EE4"/>
    <w:rsid w:val="000417E9"/>
    <w:rsid w:val="0007118B"/>
    <w:rsid w:val="000843C1"/>
    <w:rsid w:val="00084AA8"/>
    <w:rsid w:val="00090904"/>
    <w:rsid w:val="000A146A"/>
    <w:rsid w:val="000A417D"/>
    <w:rsid w:val="000B3FEB"/>
    <w:rsid w:val="000B455D"/>
    <w:rsid w:val="000C78C9"/>
    <w:rsid w:val="000D0B4A"/>
    <w:rsid w:val="001030FC"/>
    <w:rsid w:val="00106FD8"/>
    <w:rsid w:val="0011219B"/>
    <w:rsid w:val="00112BC7"/>
    <w:rsid w:val="00112E52"/>
    <w:rsid w:val="00114F90"/>
    <w:rsid w:val="001320C6"/>
    <w:rsid w:val="0014017D"/>
    <w:rsid w:val="001426DB"/>
    <w:rsid w:val="00142ACA"/>
    <w:rsid w:val="00144A6A"/>
    <w:rsid w:val="0016007F"/>
    <w:rsid w:val="00164855"/>
    <w:rsid w:val="001675AD"/>
    <w:rsid w:val="00172298"/>
    <w:rsid w:val="001729AC"/>
    <w:rsid w:val="001A5653"/>
    <w:rsid w:val="001C6A53"/>
    <w:rsid w:val="001E74CE"/>
    <w:rsid w:val="001F1F45"/>
    <w:rsid w:val="00200B73"/>
    <w:rsid w:val="00206855"/>
    <w:rsid w:val="00217154"/>
    <w:rsid w:val="00222503"/>
    <w:rsid w:val="00223082"/>
    <w:rsid w:val="00236CEA"/>
    <w:rsid w:val="00244F77"/>
    <w:rsid w:val="00283FCF"/>
    <w:rsid w:val="002900E6"/>
    <w:rsid w:val="00291055"/>
    <w:rsid w:val="002A171A"/>
    <w:rsid w:val="002B323A"/>
    <w:rsid w:val="002B497C"/>
    <w:rsid w:val="002B6106"/>
    <w:rsid w:val="002C2798"/>
    <w:rsid w:val="002C5BDE"/>
    <w:rsid w:val="002D04D9"/>
    <w:rsid w:val="002D5135"/>
    <w:rsid w:val="002D6C46"/>
    <w:rsid w:val="002F7282"/>
    <w:rsid w:val="00303145"/>
    <w:rsid w:val="003056B7"/>
    <w:rsid w:val="0030686B"/>
    <w:rsid w:val="0031037A"/>
    <w:rsid w:val="00310D57"/>
    <w:rsid w:val="00312B87"/>
    <w:rsid w:val="00312C51"/>
    <w:rsid w:val="00330815"/>
    <w:rsid w:val="00340C52"/>
    <w:rsid w:val="00347074"/>
    <w:rsid w:val="0035646F"/>
    <w:rsid w:val="00374612"/>
    <w:rsid w:val="003749B2"/>
    <w:rsid w:val="0037718D"/>
    <w:rsid w:val="00390C10"/>
    <w:rsid w:val="00393337"/>
    <w:rsid w:val="0039697A"/>
    <w:rsid w:val="003A74A4"/>
    <w:rsid w:val="003A79C1"/>
    <w:rsid w:val="003B01BF"/>
    <w:rsid w:val="003B4EC0"/>
    <w:rsid w:val="003C103D"/>
    <w:rsid w:val="003C30C6"/>
    <w:rsid w:val="003F3B30"/>
    <w:rsid w:val="00402E23"/>
    <w:rsid w:val="0041613C"/>
    <w:rsid w:val="00424184"/>
    <w:rsid w:val="0043402D"/>
    <w:rsid w:val="00443A91"/>
    <w:rsid w:val="004630C8"/>
    <w:rsid w:val="004631CF"/>
    <w:rsid w:val="004728B9"/>
    <w:rsid w:val="00476408"/>
    <w:rsid w:val="0048556D"/>
    <w:rsid w:val="00485EAA"/>
    <w:rsid w:val="00486270"/>
    <w:rsid w:val="004908AF"/>
    <w:rsid w:val="00491053"/>
    <w:rsid w:val="004A4A44"/>
    <w:rsid w:val="004B0A6E"/>
    <w:rsid w:val="004B5080"/>
    <w:rsid w:val="004D0120"/>
    <w:rsid w:val="004D1B3B"/>
    <w:rsid w:val="004D1F5E"/>
    <w:rsid w:val="004D2A9A"/>
    <w:rsid w:val="004D6F11"/>
    <w:rsid w:val="004F4403"/>
    <w:rsid w:val="004F6698"/>
    <w:rsid w:val="005166E9"/>
    <w:rsid w:val="00516D99"/>
    <w:rsid w:val="00525728"/>
    <w:rsid w:val="00534693"/>
    <w:rsid w:val="005346A4"/>
    <w:rsid w:val="00535C90"/>
    <w:rsid w:val="005614FA"/>
    <w:rsid w:val="00561D07"/>
    <w:rsid w:val="00573809"/>
    <w:rsid w:val="00575E14"/>
    <w:rsid w:val="00583360"/>
    <w:rsid w:val="00587D11"/>
    <w:rsid w:val="0059784F"/>
    <w:rsid w:val="005A1C9C"/>
    <w:rsid w:val="005A225B"/>
    <w:rsid w:val="005A463B"/>
    <w:rsid w:val="005B7E51"/>
    <w:rsid w:val="005C03A3"/>
    <w:rsid w:val="005D11E4"/>
    <w:rsid w:val="005D6C5A"/>
    <w:rsid w:val="005E7721"/>
    <w:rsid w:val="005E7743"/>
    <w:rsid w:val="005F600D"/>
    <w:rsid w:val="00631111"/>
    <w:rsid w:val="00654B9B"/>
    <w:rsid w:val="00693935"/>
    <w:rsid w:val="006964D0"/>
    <w:rsid w:val="006A1D55"/>
    <w:rsid w:val="006B1DE5"/>
    <w:rsid w:val="006C5593"/>
    <w:rsid w:val="006E2AEC"/>
    <w:rsid w:val="006E54CB"/>
    <w:rsid w:val="006E76C2"/>
    <w:rsid w:val="006F0253"/>
    <w:rsid w:val="006F29CC"/>
    <w:rsid w:val="006F4A19"/>
    <w:rsid w:val="0070026F"/>
    <w:rsid w:val="007055A3"/>
    <w:rsid w:val="00710D72"/>
    <w:rsid w:val="00710F38"/>
    <w:rsid w:val="00712620"/>
    <w:rsid w:val="00712A70"/>
    <w:rsid w:val="00712DFB"/>
    <w:rsid w:val="00721079"/>
    <w:rsid w:val="007549AB"/>
    <w:rsid w:val="00755163"/>
    <w:rsid w:val="0077701B"/>
    <w:rsid w:val="007866B8"/>
    <w:rsid w:val="00786D8A"/>
    <w:rsid w:val="007B1A9D"/>
    <w:rsid w:val="007D5848"/>
    <w:rsid w:val="007D5E8E"/>
    <w:rsid w:val="007D6298"/>
    <w:rsid w:val="007E0AD8"/>
    <w:rsid w:val="007E2DB7"/>
    <w:rsid w:val="007F25EC"/>
    <w:rsid w:val="007F2EE3"/>
    <w:rsid w:val="00826AB1"/>
    <w:rsid w:val="008277C4"/>
    <w:rsid w:val="00827A62"/>
    <w:rsid w:val="00831A21"/>
    <w:rsid w:val="00836E97"/>
    <w:rsid w:val="008519DA"/>
    <w:rsid w:val="008539A2"/>
    <w:rsid w:val="00856E66"/>
    <w:rsid w:val="00864135"/>
    <w:rsid w:val="00864B1A"/>
    <w:rsid w:val="00864F2D"/>
    <w:rsid w:val="008720F7"/>
    <w:rsid w:val="008721DF"/>
    <w:rsid w:val="00872A8D"/>
    <w:rsid w:val="00876FE8"/>
    <w:rsid w:val="00880085"/>
    <w:rsid w:val="00880EF8"/>
    <w:rsid w:val="00882FB2"/>
    <w:rsid w:val="008920E8"/>
    <w:rsid w:val="00894962"/>
    <w:rsid w:val="00897F60"/>
    <w:rsid w:val="008B7B04"/>
    <w:rsid w:val="008C1852"/>
    <w:rsid w:val="008C679C"/>
    <w:rsid w:val="008D2229"/>
    <w:rsid w:val="008D27E8"/>
    <w:rsid w:val="008D6B41"/>
    <w:rsid w:val="0090514F"/>
    <w:rsid w:val="009067C4"/>
    <w:rsid w:val="009076A0"/>
    <w:rsid w:val="00925371"/>
    <w:rsid w:val="009471D7"/>
    <w:rsid w:val="0095162B"/>
    <w:rsid w:val="00953966"/>
    <w:rsid w:val="00962CC5"/>
    <w:rsid w:val="0096743F"/>
    <w:rsid w:val="009872DF"/>
    <w:rsid w:val="00987D67"/>
    <w:rsid w:val="00992E1D"/>
    <w:rsid w:val="00997BCD"/>
    <w:rsid w:val="009A37DA"/>
    <w:rsid w:val="009A3ABD"/>
    <w:rsid w:val="009A5A9D"/>
    <w:rsid w:val="009A6EB9"/>
    <w:rsid w:val="009B29F9"/>
    <w:rsid w:val="009D1F18"/>
    <w:rsid w:val="009D3F67"/>
    <w:rsid w:val="009E2E40"/>
    <w:rsid w:val="009E511D"/>
    <w:rsid w:val="009E724F"/>
    <w:rsid w:val="00A05D88"/>
    <w:rsid w:val="00A05E4E"/>
    <w:rsid w:val="00A06AFF"/>
    <w:rsid w:val="00A10560"/>
    <w:rsid w:val="00A17039"/>
    <w:rsid w:val="00A24163"/>
    <w:rsid w:val="00A27377"/>
    <w:rsid w:val="00A32517"/>
    <w:rsid w:val="00A34F91"/>
    <w:rsid w:val="00A420A5"/>
    <w:rsid w:val="00A42F2F"/>
    <w:rsid w:val="00A52017"/>
    <w:rsid w:val="00A5381E"/>
    <w:rsid w:val="00A64610"/>
    <w:rsid w:val="00A73E9E"/>
    <w:rsid w:val="00A87C91"/>
    <w:rsid w:val="00A94A7B"/>
    <w:rsid w:val="00AA113E"/>
    <w:rsid w:val="00AA24FF"/>
    <w:rsid w:val="00AA7E2A"/>
    <w:rsid w:val="00AB7124"/>
    <w:rsid w:val="00AB76A6"/>
    <w:rsid w:val="00AC25F9"/>
    <w:rsid w:val="00AE0E8D"/>
    <w:rsid w:val="00AE7F07"/>
    <w:rsid w:val="00AF269E"/>
    <w:rsid w:val="00B10C98"/>
    <w:rsid w:val="00B2486A"/>
    <w:rsid w:val="00B248AD"/>
    <w:rsid w:val="00B403CC"/>
    <w:rsid w:val="00B42AD9"/>
    <w:rsid w:val="00B50FC7"/>
    <w:rsid w:val="00B669F2"/>
    <w:rsid w:val="00B77517"/>
    <w:rsid w:val="00B9145D"/>
    <w:rsid w:val="00B944AE"/>
    <w:rsid w:val="00BB08E9"/>
    <w:rsid w:val="00BC259C"/>
    <w:rsid w:val="00BC78BE"/>
    <w:rsid w:val="00BD5E9E"/>
    <w:rsid w:val="00BD61FC"/>
    <w:rsid w:val="00BF1C3B"/>
    <w:rsid w:val="00BF78F5"/>
    <w:rsid w:val="00C35F99"/>
    <w:rsid w:val="00C3777A"/>
    <w:rsid w:val="00C4327E"/>
    <w:rsid w:val="00C50282"/>
    <w:rsid w:val="00C629DF"/>
    <w:rsid w:val="00C65679"/>
    <w:rsid w:val="00C819B9"/>
    <w:rsid w:val="00C8785E"/>
    <w:rsid w:val="00C97C19"/>
    <w:rsid w:val="00CB6FCD"/>
    <w:rsid w:val="00CC4121"/>
    <w:rsid w:val="00CD637D"/>
    <w:rsid w:val="00CD672D"/>
    <w:rsid w:val="00CE546F"/>
    <w:rsid w:val="00CF0D21"/>
    <w:rsid w:val="00CF3152"/>
    <w:rsid w:val="00CF43FE"/>
    <w:rsid w:val="00CF49C9"/>
    <w:rsid w:val="00D05853"/>
    <w:rsid w:val="00D27278"/>
    <w:rsid w:val="00D319CF"/>
    <w:rsid w:val="00D35742"/>
    <w:rsid w:val="00D37EC7"/>
    <w:rsid w:val="00D41F8B"/>
    <w:rsid w:val="00D60854"/>
    <w:rsid w:val="00D77755"/>
    <w:rsid w:val="00D77948"/>
    <w:rsid w:val="00D851E2"/>
    <w:rsid w:val="00D95877"/>
    <w:rsid w:val="00DA43E7"/>
    <w:rsid w:val="00DB4DF7"/>
    <w:rsid w:val="00DC28BD"/>
    <w:rsid w:val="00DD178D"/>
    <w:rsid w:val="00DD3D64"/>
    <w:rsid w:val="00DD5897"/>
    <w:rsid w:val="00DE62A8"/>
    <w:rsid w:val="00DF1EAD"/>
    <w:rsid w:val="00E063D7"/>
    <w:rsid w:val="00E16AB8"/>
    <w:rsid w:val="00E20857"/>
    <w:rsid w:val="00E2176C"/>
    <w:rsid w:val="00E238B0"/>
    <w:rsid w:val="00E23D5F"/>
    <w:rsid w:val="00E24632"/>
    <w:rsid w:val="00E4401E"/>
    <w:rsid w:val="00E47D4B"/>
    <w:rsid w:val="00E5712E"/>
    <w:rsid w:val="00E62F09"/>
    <w:rsid w:val="00E664C5"/>
    <w:rsid w:val="00E83A1D"/>
    <w:rsid w:val="00E95F63"/>
    <w:rsid w:val="00EA1C88"/>
    <w:rsid w:val="00EA51AF"/>
    <w:rsid w:val="00EA7DB1"/>
    <w:rsid w:val="00EB6924"/>
    <w:rsid w:val="00EC2709"/>
    <w:rsid w:val="00EC3D38"/>
    <w:rsid w:val="00ED71EE"/>
    <w:rsid w:val="00EE14AA"/>
    <w:rsid w:val="00EE278A"/>
    <w:rsid w:val="00EF4CC8"/>
    <w:rsid w:val="00F00052"/>
    <w:rsid w:val="00F00121"/>
    <w:rsid w:val="00F063B8"/>
    <w:rsid w:val="00F06AAA"/>
    <w:rsid w:val="00F12E62"/>
    <w:rsid w:val="00F1742B"/>
    <w:rsid w:val="00F22C04"/>
    <w:rsid w:val="00F23B7E"/>
    <w:rsid w:val="00F2759B"/>
    <w:rsid w:val="00F27D88"/>
    <w:rsid w:val="00F31F2B"/>
    <w:rsid w:val="00F45F14"/>
    <w:rsid w:val="00F46B54"/>
    <w:rsid w:val="00F505EA"/>
    <w:rsid w:val="00F66A61"/>
    <w:rsid w:val="00F714AC"/>
    <w:rsid w:val="00F71523"/>
    <w:rsid w:val="00F804C8"/>
    <w:rsid w:val="00F805C2"/>
    <w:rsid w:val="00F82C96"/>
    <w:rsid w:val="00F90D8F"/>
    <w:rsid w:val="00FA31E4"/>
    <w:rsid w:val="00FB4F8C"/>
    <w:rsid w:val="00FC3D13"/>
    <w:rsid w:val="00FC6B86"/>
    <w:rsid w:val="00FE0A78"/>
    <w:rsid w:val="00FF05CF"/>
    <w:rsid w:val="00FF2419"/>
    <w:rsid w:val="00FF363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90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F90"/>
    <w:rPr>
      <w:sz w:val="18"/>
      <w:szCs w:val="18"/>
    </w:rPr>
  </w:style>
  <w:style w:type="character" w:styleId="a5">
    <w:name w:val="Strong"/>
    <w:uiPriority w:val="22"/>
    <w:qFormat/>
    <w:rsid w:val="00114F9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90"/>
    <w:pPr>
      <w:widowControl w:val="0"/>
      <w:jc w:val="both"/>
    </w:pPr>
    <w:rPr>
      <w:rFonts w:ascii="Calibri" w:eastAsia="宋体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F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F90"/>
    <w:rPr>
      <w:sz w:val="18"/>
      <w:szCs w:val="18"/>
    </w:rPr>
  </w:style>
  <w:style w:type="character" w:styleId="a5">
    <w:name w:val="Strong"/>
    <w:uiPriority w:val="22"/>
    <w:qFormat/>
    <w:rsid w:val="00114F9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黄曼菁</dc:creator>
  <cp:keywords/>
  <dc:description/>
  <cp:lastModifiedBy>黄曼菁</cp:lastModifiedBy>
  <cp:revision>2</cp:revision>
  <dcterms:created xsi:type="dcterms:W3CDTF">2018-02-11T07:32:00Z</dcterms:created>
  <dcterms:modified xsi:type="dcterms:W3CDTF">2018-02-11T07:33:00Z</dcterms:modified>
</cp:coreProperties>
</file>