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14" w:rsidRDefault="00567514" w:rsidP="00567514">
      <w:pPr>
        <w:pStyle w:val="a4"/>
        <w:tabs>
          <w:tab w:val="center" w:pos="6979"/>
        </w:tabs>
        <w:spacing w:line="520" w:lineRule="exact"/>
        <w:jc w:val="both"/>
        <w:rPr>
          <w:rFonts w:ascii="黑体" w:eastAsia="黑体" w:hint="eastAsia"/>
          <w:sz w:val="32"/>
          <w:szCs w:val="32"/>
        </w:rPr>
      </w:pPr>
      <w:r>
        <w:rPr>
          <w:rFonts w:ascii="黑体" w:eastAsia="黑体" w:hint="eastAsia"/>
          <w:sz w:val="32"/>
          <w:szCs w:val="32"/>
        </w:rPr>
        <w:t>附件1</w:t>
      </w:r>
    </w:p>
    <w:p w:rsidR="00567514" w:rsidRDefault="00567514" w:rsidP="00567514">
      <w:pPr>
        <w:jc w:val="center"/>
        <w:rPr>
          <w:rFonts w:ascii="方正小标宋简体" w:eastAsia="方正小标宋简体" w:hAnsi="宋体" w:hint="eastAsia"/>
          <w:sz w:val="36"/>
          <w:szCs w:val="36"/>
        </w:rPr>
      </w:pPr>
      <w:r>
        <w:rPr>
          <w:rFonts w:ascii="方正小标宋简体" w:eastAsia="方正小标宋简体" w:hAnsi="宋体" w:hint="eastAsia"/>
          <w:spacing w:val="-2"/>
          <w:sz w:val="36"/>
          <w:szCs w:val="36"/>
        </w:rPr>
        <w:t>2018年</w:t>
      </w:r>
      <w:r>
        <w:rPr>
          <w:rFonts w:ascii="方正小标宋简体" w:eastAsia="方正小标宋简体" w:hAnsi="宋体" w:cs="宋体" w:hint="eastAsia"/>
          <w:spacing w:val="-2"/>
          <w:sz w:val="36"/>
          <w:szCs w:val="36"/>
        </w:rPr>
        <w:t>上半年</w:t>
      </w:r>
      <w:r>
        <w:rPr>
          <w:rFonts w:ascii="方正小标宋简体" w:eastAsia="方正小标宋简体" w:hAnsi="宋体" w:hint="eastAsia"/>
          <w:sz w:val="36"/>
          <w:szCs w:val="36"/>
        </w:rPr>
        <w:t>中英合作商务管理与金融管理证书考试开考课程及时间安排表</w:t>
      </w:r>
    </w:p>
    <w:p w:rsidR="00567514" w:rsidRDefault="00567514" w:rsidP="00567514">
      <w:pPr>
        <w:spacing w:line="200" w:lineRule="exact"/>
        <w:ind w:leftChars="300" w:left="2250" w:hangingChars="450" w:hanging="1620"/>
        <w:jc w:val="center"/>
        <w:rPr>
          <w:rFonts w:ascii="方正小标宋简体" w:eastAsia="方正小标宋简体" w:hint="eastAsia"/>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1"/>
        <w:gridCol w:w="1663"/>
        <w:gridCol w:w="1416"/>
        <w:gridCol w:w="2376"/>
        <w:gridCol w:w="1233"/>
        <w:gridCol w:w="2556"/>
        <w:gridCol w:w="2556"/>
      </w:tblGrid>
      <w:tr w:rsidR="00567514" w:rsidTr="00F65705">
        <w:trPr>
          <w:cantSplit/>
          <w:trHeight w:val="370"/>
          <w:jc w:val="center"/>
        </w:trPr>
        <w:tc>
          <w:tcPr>
            <w:tcW w:w="1601"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考试名称</w:t>
            </w:r>
          </w:p>
        </w:tc>
        <w:tc>
          <w:tcPr>
            <w:tcW w:w="1663"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2018年考次</w:t>
            </w:r>
          </w:p>
        </w:tc>
        <w:tc>
          <w:tcPr>
            <w:tcW w:w="141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日期</w:t>
            </w:r>
          </w:p>
        </w:tc>
        <w:tc>
          <w:tcPr>
            <w:tcW w:w="237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时  间</w:t>
            </w:r>
          </w:p>
        </w:tc>
        <w:tc>
          <w:tcPr>
            <w:tcW w:w="1233"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课程代码</w:t>
            </w:r>
          </w:p>
        </w:tc>
        <w:tc>
          <w:tcPr>
            <w:tcW w:w="255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课程名称</w:t>
            </w:r>
          </w:p>
        </w:tc>
        <w:tc>
          <w:tcPr>
            <w:tcW w:w="255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备    注</w:t>
            </w:r>
          </w:p>
        </w:tc>
      </w:tr>
      <w:tr w:rsidR="00567514" w:rsidTr="00F65705">
        <w:trPr>
          <w:cantSplit/>
          <w:trHeight w:val="242"/>
          <w:jc w:val="center"/>
        </w:trPr>
        <w:tc>
          <w:tcPr>
            <w:tcW w:w="1601" w:type="dxa"/>
            <w:vMerge w:val="restart"/>
            <w:vAlign w:val="center"/>
          </w:tcPr>
          <w:p w:rsidR="00567514" w:rsidRDefault="00567514" w:rsidP="00F65705">
            <w:pPr>
              <w:pStyle w:val="a3"/>
              <w:spacing w:line="300" w:lineRule="exact"/>
              <w:jc w:val="center"/>
              <w:rPr>
                <w:rFonts w:ascii="仿宋_GB2312" w:eastAsia="仿宋_GB2312" w:hAnsi="宋体" w:hint="eastAsia"/>
                <w:b/>
                <w:kern w:val="0"/>
                <w:sz w:val="24"/>
                <w:szCs w:val="24"/>
              </w:rPr>
            </w:pPr>
            <w:r>
              <w:rPr>
                <w:rFonts w:ascii="仿宋_GB2312" w:eastAsia="仿宋_GB2312" w:hAnsi="宋体" w:hint="eastAsia"/>
                <w:b/>
                <w:kern w:val="0"/>
                <w:sz w:val="24"/>
                <w:szCs w:val="24"/>
                <w:u w:val="single"/>
              </w:rPr>
              <w:t>基础段</w:t>
            </w:r>
            <w:r>
              <w:rPr>
                <w:rFonts w:ascii="仿宋_GB2312" w:eastAsia="仿宋_GB2312" w:hAnsi="宋体" w:hint="eastAsia"/>
                <w:b/>
                <w:kern w:val="0"/>
                <w:sz w:val="24"/>
                <w:szCs w:val="24"/>
              </w:rPr>
              <w:t>考试</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b/>
                <w:sz w:val="24"/>
              </w:rPr>
              <w:t>（15）</w:t>
            </w:r>
          </w:p>
        </w:tc>
        <w:tc>
          <w:tcPr>
            <w:tcW w:w="1663"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上</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半</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年</w:t>
            </w:r>
          </w:p>
        </w:tc>
        <w:tc>
          <w:tcPr>
            <w:tcW w:w="141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5月19日</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星期六</w:t>
            </w:r>
          </w:p>
        </w:tc>
        <w:tc>
          <w:tcPr>
            <w:tcW w:w="237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上午9:00—11:45</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00801</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会计学</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225"/>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00811</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国际贸易实务（二）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商务管理证书专业课</w:t>
            </w:r>
          </w:p>
        </w:tc>
      </w:tr>
      <w:tr w:rsidR="00567514" w:rsidTr="00F65705">
        <w:trPr>
          <w:cantSplit/>
          <w:trHeight w:val="21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00807</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金融概论</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12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下午14:30—17:15</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00799</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数量方法</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15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00810</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人力资源管理（二）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商务管理证书专业课</w:t>
            </w:r>
          </w:p>
        </w:tc>
      </w:tr>
      <w:tr w:rsidR="00567514" w:rsidTr="00F65705">
        <w:trPr>
          <w:cantSplit/>
          <w:trHeight w:val="27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00806</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财务报表分析（二）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9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5月20日</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星期日</w:t>
            </w:r>
          </w:p>
        </w:tc>
        <w:tc>
          <w:tcPr>
            <w:tcW w:w="237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上午9:00—11:45</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00800</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经济学</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285"/>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00808</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商法</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商务管理证书专业课</w:t>
            </w:r>
          </w:p>
        </w:tc>
      </w:tr>
      <w:tr w:rsidR="00567514" w:rsidTr="00F65705">
        <w:trPr>
          <w:cantSplit/>
          <w:trHeight w:val="195"/>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00805</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管理会计（二）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225"/>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下午14:30—17:15</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00803</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财务管理</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180"/>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00809</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市场营销（二）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商务管理证书专业课</w:t>
            </w:r>
          </w:p>
        </w:tc>
      </w:tr>
      <w:tr w:rsidR="00567514" w:rsidTr="00F65705">
        <w:trPr>
          <w:cantSplit/>
          <w:trHeight w:val="65"/>
          <w:jc w:val="center"/>
        </w:trPr>
        <w:tc>
          <w:tcPr>
            <w:tcW w:w="1601"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00804</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金融法（二）</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165"/>
          <w:jc w:val="center"/>
        </w:trPr>
        <w:tc>
          <w:tcPr>
            <w:tcW w:w="13401" w:type="dxa"/>
            <w:gridSpan w:val="7"/>
            <w:vAlign w:val="center"/>
          </w:tcPr>
          <w:p w:rsidR="00567514" w:rsidRDefault="00567514" w:rsidP="00F65705">
            <w:pPr>
              <w:spacing w:line="300" w:lineRule="exact"/>
              <w:rPr>
                <w:rFonts w:ascii="仿宋_GB2312" w:eastAsia="仿宋_GB2312" w:hint="eastAsia"/>
                <w:sz w:val="24"/>
              </w:rPr>
            </w:pPr>
            <w:r>
              <w:rPr>
                <w:rFonts w:ascii="仿宋_GB2312" w:eastAsia="仿宋_GB2312" w:hint="eastAsia"/>
                <w:sz w:val="24"/>
              </w:rPr>
              <w:t>注：此项目考试可携带非编程、无存储及查询功能的计算器。</w:t>
            </w:r>
          </w:p>
        </w:tc>
      </w:tr>
      <w:tr w:rsidR="00567514" w:rsidTr="00F65705">
        <w:trPr>
          <w:cantSplit/>
          <w:trHeight w:val="246"/>
          <w:jc w:val="center"/>
        </w:trPr>
        <w:tc>
          <w:tcPr>
            <w:tcW w:w="1601" w:type="dxa"/>
            <w:vAlign w:val="center"/>
          </w:tcPr>
          <w:p w:rsidR="00567514" w:rsidRDefault="00567514" w:rsidP="00F65705">
            <w:pPr>
              <w:spacing w:line="300" w:lineRule="exact"/>
              <w:jc w:val="center"/>
              <w:rPr>
                <w:rFonts w:ascii="仿宋_GB2312" w:eastAsia="仿宋_GB2312" w:hint="eastAsia"/>
                <w:b/>
                <w:sz w:val="24"/>
              </w:rPr>
            </w:pPr>
            <w:r>
              <w:rPr>
                <w:rFonts w:eastAsia="仿宋_GB2312"/>
                <w:color w:val="0000FF"/>
                <w:sz w:val="30"/>
                <w:szCs w:val="30"/>
              </w:rPr>
              <w:t xml:space="preserve"> </w:t>
            </w:r>
            <w:r>
              <w:rPr>
                <w:rFonts w:ascii="仿宋_GB2312" w:eastAsia="仿宋_GB2312" w:hint="eastAsia"/>
                <w:b/>
                <w:sz w:val="24"/>
              </w:rPr>
              <w:t>考试名称</w:t>
            </w:r>
          </w:p>
        </w:tc>
        <w:tc>
          <w:tcPr>
            <w:tcW w:w="1663"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2018年考次</w:t>
            </w:r>
          </w:p>
        </w:tc>
        <w:tc>
          <w:tcPr>
            <w:tcW w:w="141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日期</w:t>
            </w:r>
          </w:p>
        </w:tc>
        <w:tc>
          <w:tcPr>
            <w:tcW w:w="237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时  间</w:t>
            </w:r>
          </w:p>
        </w:tc>
        <w:tc>
          <w:tcPr>
            <w:tcW w:w="1233"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课程代码</w:t>
            </w:r>
          </w:p>
        </w:tc>
        <w:tc>
          <w:tcPr>
            <w:tcW w:w="255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课程名称</w:t>
            </w:r>
          </w:p>
        </w:tc>
        <w:tc>
          <w:tcPr>
            <w:tcW w:w="2556" w:type="dxa"/>
            <w:vAlign w:val="center"/>
          </w:tcPr>
          <w:p w:rsidR="00567514" w:rsidRDefault="00567514" w:rsidP="00F65705">
            <w:pPr>
              <w:spacing w:line="300" w:lineRule="exact"/>
              <w:jc w:val="center"/>
              <w:rPr>
                <w:rFonts w:ascii="仿宋_GB2312" w:eastAsia="仿宋_GB2312" w:hint="eastAsia"/>
                <w:b/>
                <w:sz w:val="24"/>
              </w:rPr>
            </w:pPr>
            <w:r>
              <w:rPr>
                <w:rFonts w:ascii="仿宋_GB2312" w:eastAsia="仿宋_GB2312" w:hint="eastAsia"/>
                <w:b/>
                <w:sz w:val="24"/>
              </w:rPr>
              <w:t>备    注</w:t>
            </w:r>
          </w:p>
        </w:tc>
      </w:tr>
      <w:tr w:rsidR="00567514" w:rsidTr="00F65705">
        <w:trPr>
          <w:cantSplit/>
          <w:trHeight w:val="435"/>
          <w:jc w:val="center"/>
        </w:trPr>
        <w:tc>
          <w:tcPr>
            <w:tcW w:w="1601" w:type="dxa"/>
            <w:vMerge w:val="restart"/>
            <w:vAlign w:val="center"/>
          </w:tcPr>
          <w:p w:rsidR="00567514" w:rsidRDefault="00567514" w:rsidP="00F65705">
            <w:pPr>
              <w:pStyle w:val="a3"/>
              <w:spacing w:line="300" w:lineRule="exact"/>
              <w:jc w:val="center"/>
              <w:rPr>
                <w:rFonts w:ascii="仿宋_GB2312" w:eastAsia="仿宋_GB2312" w:hint="eastAsia"/>
                <w:b/>
                <w:kern w:val="0"/>
                <w:sz w:val="24"/>
                <w:szCs w:val="24"/>
              </w:rPr>
            </w:pPr>
            <w:r>
              <w:rPr>
                <w:rFonts w:ascii="仿宋_GB2312" w:eastAsia="仿宋_GB2312" w:hint="eastAsia"/>
                <w:b/>
                <w:kern w:val="0"/>
                <w:sz w:val="24"/>
                <w:szCs w:val="24"/>
              </w:rPr>
              <w:t>管理段考试</w:t>
            </w:r>
          </w:p>
          <w:p w:rsidR="00567514" w:rsidRDefault="00567514" w:rsidP="00F65705">
            <w:pPr>
              <w:spacing w:line="300" w:lineRule="exact"/>
              <w:jc w:val="center"/>
              <w:rPr>
                <w:rFonts w:ascii="仿宋_GB2312" w:eastAsia="仿宋_GB2312" w:hint="eastAsia"/>
                <w:sz w:val="24"/>
              </w:rPr>
            </w:pPr>
            <w:r>
              <w:rPr>
                <w:rFonts w:ascii="仿宋_GB2312" w:eastAsia="仿宋_GB2312" w:hint="eastAsia"/>
                <w:b/>
                <w:sz w:val="24"/>
              </w:rPr>
              <w:t>（10）</w:t>
            </w:r>
          </w:p>
        </w:tc>
        <w:tc>
          <w:tcPr>
            <w:tcW w:w="1663"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上</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半</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年</w:t>
            </w:r>
          </w:p>
        </w:tc>
        <w:tc>
          <w:tcPr>
            <w:tcW w:w="141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5月19日</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星期六</w:t>
            </w:r>
          </w:p>
        </w:tc>
        <w:tc>
          <w:tcPr>
            <w:tcW w:w="2376" w:type="dxa"/>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上午</w:t>
            </w:r>
            <w:r>
              <w:rPr>
                <w:rFonts w:ascii="仿宋_GB2312" w:eastAsia="仿宋_GB2312" w:hint="eastAsia"/>
                <w:sz w:val="24"/>
              </w:rPr>
              <w:t>9:00</w:t>
            </w:r>
            <w:r>
              <w:rPr>
                <w:rFonts w:ascii="仿宋_GB2312" w:eastAsia="仿宋_GB2312" w:hAnsi="宋体" w:hint="eastAsia"/>
                <w:sz w:val="24"/>
              </w:rPr>
              <w:t>—</w:t>
            </w:r>
            <w:r>
              <w:rPr>
                <w:rFonts w:ascii="仿宋_GB2312" w:eastAsia="仿宋_GB2312" w:hint="eastAsia"/>
                <w:sz w:val="24"/>
              </w:rPr>
              <w:t>11:45</w:t>
            </w:r>
          </w:p>
        </w:tc>
        <w:tc>
          <w:tcPr>
            <w:tcW w:w="1233" w:type="dxa"/>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int="eastAsia"/>
                <w:sz w:val="24"/>
              </w:rPr>
              <w:t>11741</w:t>
            </w:r>
          </w:p>
        </w:tc>
        <w:tc>
          <w:tcPr>
            <w:tcW w:w="2556" w:type="dxa"/>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市场与市场营销</w:t>
            </w:r>
          </w:p>
        </w:tc>
        <w:tc>
          <w:tcPr>
            <w:tcW w:w="2556" w:type="dxa"/>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证书共同课</w:t>
            </w:r>
          </w:p>
        </w:tc>
      </w:tr>
      <w:tr w:rsidR="00567514" w:rsidTr="00F65705">
        <w:trPr>
          <w:cantSplit/>
          <w:trHeight w:val="106"/>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上午</w:t>
            </w:r>
            <w:r>
              <w:rPr>
                <w:rFonts w:ascii="仿宋_GB2312" w:eastAsia="仿宋_GB2312" w:hint="eastAsia"/>
                <w:sz w:val="24"/>
              </w:rPr>
              <w:t>9:00</w:t>
            </w:r>
            <w:r>
              <w:rPr>
                <w:rFonts w:ascii="仿宋_GB2312" w:eastAsia="仿宋_GB2312" w:hAnsi="宋体" w:hint="eastAsia"/>
                <w:sz w:val="24"/>
              </w:rPr>
              <w:t>—</w:t>
            </w:r>
            <w:r>
              <w:rPr>
                <w:rFonts w:ascii="仿宋_GB2312" w:eastAsia="仿宋_GB2312" w:hint="eastAsia"/>
                <w:sz w:val="24"/>
              </w:rPr>
              <w:t>12:00</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int="eastAsia"/>
                <w:sz w:val="24"/>
              </w:rPr>
              <w:t>11749</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商务管理综合应用</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商务管理证书专业课</w:t>
            </w:r>
          </w:p>
        </w:tc>
      </w:tr>
      <w:tr w:rsidR="00567514" w:rsidTr="00F65705">
        <w:trPr>
          <w:cantSplit/>
          <w:trHeight w:val="251"/>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int="eastAsia"/>
                <w:sz w:val="24"/>
              </w:rPr>
              <w:t>11753</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金融管理综合应用</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242"/>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下午</w:t>
            </w:r>
            <w:r>
              <w:rPr>
                <w:rFonts w:ascii="仿宋_GB2312" w:eastAsia="仿宋_GB2312" w:hint="eastAsia"/>
                <w:sz w:val="24"/>
              </w:rPr>
              <w:t>14:30</w:t>
            </w:r>
            <w:r>
              <w:rPr>
                <w:rFonts w:ascii="仿宋_GB2312" w:eastAsia="仿宋_GB2312" w:hAnsi="宋体" w:hint="eastAsia"/>
                <w:sz w:val="24"/>
              </w:rPr>
              <w:t>—</w:t>
            </w:r>
            <w:r>
              <w:rPr>
                <w:rFonts w:ascii="仿宋_GB2312" w:eastAsia="仿宋_GB2312" w:hint="eastAsia"/>
                <w:sz w:val="24"/>
              </w:rPr>
              <w:t>17:15</w:t>
            </w:r>
          </w:p>
        </w:tc>
        <w:tc>
          <w:tcPr>
            <w:tcW w:w="1233"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int="eastAsia"/>
                <w:sz w:val="24"/>
              </w:rPr>
              <w:t>11742</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商务沟通方法与技能</w:t>
            </w:r>
          </w:p>
        </w:tc>
        <w:tc>
          <w:tcPr>
            <w:tcW w:w="2556" w:type="dxa"/>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245"/>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restart"/>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5月20日</w:t>
            </w:r>
          </w:p>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星期日</w:t>
            </w:r>
          </w:p>
        </w:tc>
        <w:tc>
          <w:tcPr>
            <w:tcW w:w="2376" w:type="dxa"/>
            <w:vMerge w:val="restart"/>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上午</w:t>
            </w:r>
            <w:r>
              <w:rPr>
                <w:rFonts w:ascii="仿宋_GB2312" w:eastAsia="仿宋_GB2312" w:hint="eastAsia"/>
                <w:sz w:val="24"/>
              </w:rPr>
              <w:t>9:00</w:t>
            </w:r>
            <w:r>
              <w:rPr>
                <w:rFonts w:ascii="仿宋_GB2312" w:eastAsia="仿宋_GB2312" w:hAnsi="宋体" w:hint="eastAsia"/>
                <w:sz w:val="24"/>
              </w:rPr>
              <w:t>—</w:t>
            </w:r>
            <w:r>
              <w:rPr>
                <w:rFonts w:ascii="仿宋_GB2312" w:eastAsia="仿宋_GB2312" w:hint="eastAsia"/>
                <w:sz w:val="24"/>
              </w:rPr>
              <w:t>11:45</w:t>
            </w:r>
          </w:p>
        </w:tc>
        <w:tc>
          <w:tcPr>
            <w:tcW w:w="1233" w:type="dxa"/>
            <w:tcBorders>
              <w:bottom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int="eastAsia"/>
                <w:sz w:val="24"/>
              </w:rPr>
              <w:t>11746</w:t>
            </w:r>
          </w:p>
        </w:tc>
        <w:tc>
          <w:tcPr>
            <w:tcW w:w="2556" w:type="dxa"/>
            <w:tcBorders>
              <w:bottom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国际商务与国际营销</w:t>
            </w:r>
          </w:p>
        </w:tc>
        <w:tc>
          <w:tcPr>
            <w:tcW w:w="2556" w:type="dxa"/>
            <w:tcBorders>
              <w:bottom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Ansi="宋体" w:hint="eastAsia"/>
                <w:sz w:val="24"/>
              </w:rPr>
              <w:t>商务管理证书专业课</w:t>
            </w:r>
          </w:p>
        </w:tc>
      </w:tr>
      <w:tr w:rsidR="00567514" w:rsidTr="00F65705">
        <w:trPr>
          <w:cantSplit/>
          <w:trHeight w:val="135"/>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tcBorders>
              <w:bottom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p>
        </w:tc>
        <w:tc>
          <w:tcPr>
            <w:tcW w:w="1233"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int="eastAsia"/>
                <w:sz w:val="24"/>
              </w:rPr>
              <w:t>11750</w:t>
            </w:r>
          </w:p>
        </w:tc>
        <w:tc>
          <w:tcPr>
            <w:tcW w:w="2556"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国际商务金融</w:t>
            </w:r>
          </w:p>
        </w:tc>
        <w:tc>
          <w:tcPr>
            <w:tcW w:w="2556"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150"/>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restart"/>
            <w:tcBorders>
              <w:top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下午</w:t>
            </w:r>
            <w:r>
              <w:rPr>
                <w:rFonts w:ascii="仿宋_GB2312" w:eastAsia="仿宋_GB2312" w:hint="eastAsia"/>
                <w:sz w:val="24"/>
              </w:rPr>
              <w:t>14:30</w:t>
            </w:r>
            <w:r>
              <w:rPr>
                <w:rFonts w:ascii="仿宋_GB2312" w:eastAsia="仿宋_GB2312" w:hAnsi="宋体" w:hint="eastAsia"/>
                <w:sz w:val="24"/>
              </w:rPr>
              <w:t>—</w:t>
            </w:r>
            <w:r>
              <w:rPr>
                <w:rFonts w:ascii="仿宋_GB2312" w:eastAsia="仿宋_GB2312" w:hint="eastAsia"/>
                <w:sz w:val="24"/>
              </w:rPr>
              <w:t>17:15</w:t>
            </w:r>
          </w:p>
        </w:tc>
        <w:tc>
          <w:tcPr>
            <w:tcW w:w="1233"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int="eastAsia"/>
                <w:sz w:val="24"/>
              </w:rPr>
              <w:t>11745</w:t>
            </w:r>
          </w:p>
        </w:tc>
        <w:tc>
          <w:tcPr>
            <w:tcW w:w="2556"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战略管理与伦理</w:t>
            </w:r>
          </w:p>
        </w:tc>
        <w:tc>
          <w:tcPr>
            <w:tcW w:w="2556" w:type="dxa"/>
            <w:tcBorders>
              <w:top w:val="single" w:sz="4" w:space="0" w:color="auto"/>
              <w:bottom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证书共同课</w:t>
            </w:r>
          </w:p>
        </w:tc>
      </w:tr>
      <w:tr w:rsidR="00567514" w:rsidTr="00F65705">
        <w:trPr>
          <w:cantSplit/>
          <w:trHeight w:val="270"/>
          <w:jc w:val="center"/>
        </w:trPr>
        <w:tc>
          <w:tcPr>
            <w:tcW w:w="1601" w:type="dxa"/>
            <w:vMerge/>
            <w:vAlign w:val="center"/>
          </w:tcPr>
          <w:p w:rsidR="00567514" w:rsidRDefault="00567514" w:rsidP="00F65705">
            <w:pPr>
              <w:spacing w:line="300" w:lineRule="exact"/>
              <w:jc w:val="center"/>
              <w:rPr>
                <w:rFonts w:ascii="仿宋_GB2312" w:eastAsia="仿宋_GB2312" w:hint="eastAsia"/>
                <w:sz w:val="24"/>
              </w:rPr>
            </w:pPr>
          </w:p>
        </w:tc>
        <w:tc>
          <w:tcPr>
            <w:tcW w:w="1663"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41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2376" w:type="dxa"/>
            <w:vMerge/>
            <w:vAlign w:val="center"/>
          </w:tcPr>
          <w:p w:rsidR="00567514" w:rsidRDefault="00567514" w:rsidP="00F65705">
            <w:pPr>
              <w:spacing w:line="300" w:lineRule="exact"/>
              <w:jc w:val="center"/>
              <w:rPr>
                <w:rFonts w:ascii="仿宋_GB2312" w:eastAsia="仿宋_GB2312" w:hAnsi="宋体" w:hint="eastAsia"/>
                <w:sz w:val="24"/>
              </w:rPr>
            </w:pPr>
          </w:p>
        </w:tc>
        <w:tc>
          <w:tcPr>
            <w:tcW w:w="1233" w:type="dxa"/>
            <w:tcBorders>
              <w:top w:val="single" w:sz="4" w:space="0" w:color="auto"/>
            </w:tcBorders>
            <w:vAlign w:val="center"/>
          </w:tcPr>
          <w:p w:rsidR="00567514" w:rsidRDefault="00567514" w:rsidP="00F65705">
            <w:pPr>
              <w:spacing w:line="300" w:lineRule="exact"/>
              <w:jc w:val="center"/>
              <w:rPr>
                <w:rFonts w:ascii="仿宋_GB2312" w:eastAsia="仿宋_GB2312" w:hint="eastAsia"/>
                <w:sz w:val="24"/>
              </w:rPr>
            </w:pPr>
            <w:r>
              <w:rPr>
                <w:rFonts w:ascii="仿宋_GB2312" w:eastAsia="仿宋_GB2312" w:hint="eastAsia"/>
                <w:sz w:val="24"/>
              </w:rPr>
              <w:t>11751</w:t>
            </w:r>
          </w:p>
        </w:tc>
        <w:tc>
          <w:tcPr>
            <w:tcW w:w="2556" w:type="dxa"/>
            <w:tcBorders>
              <w:top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企业成本管理会计</w:t>
            </w:r>
          </w:p>
        </w:tc>
        <w:tc>
          <w:tcPr>
            <w:tcW w:w="2556" w:type="dxa"/>
            <w:tcBorders>
              <w:top w:val="single" w:sz="4" w:space="0" w:color="auto"/>
            </w:tcBorders>
            <w:vAlign w:val="center"/>
          </w:tcPr>
          <w:p w:rsidR="00567514" w:rsidRDefault="00567514" w:rsidP="00F65705">
            <w:pPr>
              <w:spacing w:line="300" w:lineRule="exact"/>
              <w:jc w:val="center"/>
              <w:rPr>
                <w:rFonts w:ascii="仿宋_GB2312" w:eastAsia="仿宋_GB2312" w:hAnsi="宋体" w:hint="eastAsia"/>
                <w:sz w:val="24"/>
              </w:rPr>
            </w:pPr>
            <w:r>
              <w:rPr>
                <w:rFonts w:ascii="仿宋_GB2312" w:eastAsia="仿宋_GB2312" w:hAnsi="宋体" w:hint="eastAsia"/>
                <w:sz w:val="24"/>
              </w:rPr>
              <w:t>金融管理证书专业课</w:t>
            </w:r>
          </w:p>
        </w:tc>
      </w:tr>
      <w:tr w:rsidR="00567514" w:rsidTr="00F65705">
        <w:trPr>
          <w:cantSplit/>
          <w:trHeight w:val="482"/>
          <w:jc w:val="center"/>
        </w:trPr>
        <w:tc>
          <w:tcPr>
            <w:tcW w:w="13401" w:type="dxa"/>
            <w:gridSpan w:val="7"/>
            <w:vAlign w:val="center"/>
          </w:tcPr>
          <w:p w:rsidR="00567514" w:rsidRDefault="00567514" w:rsidP="00F65705">
            <w:pPr>
              <w:spacing w:line="300" w:lineRule="exact"/>
              <w:rPr>
                <w:rFonts w:ascii="仿宋_GB2312" w:eastAsia="仿宋_GB2312" w:hint="eastAsia"/>
                <w:sz w:val="24"/>
              </w:rPr>
            </w:pPr>
            <w:r>
              <w:rPr>
                <w:rFonts w:ascii="仿宋_GB2312" w:eastAsia="仿宋_GB2312" w:hAnsi="宋体" w:hint="eastAsia"/>
                <w:sz w:val="24"/>
              </w:rPr>
              <w:t>备注：</w:t>
            </w:r>
            <w:r>
              <w:rPr>
                <w:rFonts w:ascii="仿宋_GB2312" w:eastAsia="仿宋_GB2312" w:hint="eastAsia"/>
                <w:sz w:val="24"/>
              </w:rPr>
              <w:t>1.此项目考试可携带非编程、无存储及查询功能的计算器。</w:t>
            </w:r>
          </w:p>
          <w:p w:rsidR="00567514" w:rsidRDefault="00567514" w:rsidP="00F65705">
            <w:pPr>
              <w:pStyle w:val="a4"/>
              <w:tabs>
                <w:tab w:val="center" w:pos="6979"/>
              </w:tabs>
              <w:spacing w:line="300" w:lineRule="exact"/>
              <w:jc w:val="both"/>
              <w:rPr>
                <w:rFonts w:ascii="仿宋_GB2312" w:eastAsia="仿宋_GB2312" w:hint="eastAsia"/>
                <w:sz w:val="24"/>
                <w:szCs w:val="24"/>
              </w:rPr>
            </w:pPr>
            <w:r>
              <w:rPr>
                <w:rFonts w:ascii="仿宋_GB2312" w:eastAsia="仿宋_GB2312" w:hint="eastAsia"/>
                <w:sz w:val="24"/>
                <w:szCs w:val="24"/>
              </w:rPr>
              <w:t xml:space="preserve">      2.</w:t>
            </w:r>
            <w:r>
              <w:rPr>
                <w:rFonts w:ascii="仿宋_GB2312" w:eastAsia="仿宋_GB2312" w:hAnsi="宋体" w:hint="eastAsia"/>
                <w:sz w:val="24"/>
                <w:szCs w:val="24"/>
              </w:rPr>
              <w:t>《商务管理综合应用》和《金融管理综合应用》考试具体实施办法</w:t>
            </w:r>
            <w:proofErr w:type="gramStart"/>
            <w:r>
              <w:rPr>
                <w:rFonts w:ascii="仿宋_GB2312" w:eastAsia="仿宋_GB2312" w:hAnsi="宋体" w:hint="eastAsia"/>
                <w:sz w:val="24"/>
                <w:szCs w:val="24"/>
              </w:rPr>
              <w:t>参阅教试中心</w:t>
            </w:r>
            <w:proofErr w:type="gramEnd"/>
            <w:r>
              <w:rPr>
                <w:rFonts w:ascii="仿宋_GB2312" w:eastAsia="仿宋_GB2312" w:hAnsi="宋体" w:hint="eastAsia"/>
                <w:sz w:val="24"/>
                <w:szCs w:val="24"/>
              </w:rPr>
              <w:t>函【</w:t>
            </w:r>
            <w:r>
              <w:rPr>
                <w:rFonts w:ascii="仿宋_GB2312" w:eastAsia="仿宋_GB2312" w:hint="eastAsia"/>
                <w:sz w:val="24"/>
                <w:szCs w:val="24"/>
              </w:rPr>
              <w:t>2012</w:t>
            </w:r>
            <w:r>
              <w:rPr>
                <w:rFonts w:ascii="仿宋_GB2312" w:eastAsia="仿宋_GB2312" w:hAnsi="宋体" w:hint="eastAsia"/>
                <w:sz w:val="24"/>
                <w:szCs w:val="24"/>
              </w:rPr>
              <w:t>】</w:t>
            </w:r>
            <w:r>
              <w:rPr>
                <w:rFonts w:ascii="仿宋_GB2312" w:eastAsia="仿宋_GB2312" w:hint="eastAsia"/>
                <w:sz w:val="24"/>
                <w:szCs w:val="24"/>
              </w:rPr>
              <w:t>106</w:t>
            </w:r>
            <w:r>
              <w:rPr>
                <w:rFonts w:ascii="仿宋_GB2312" w:eastAsia="仿宋_GB2312" w:hAnsi="宋体" w:hint="eastAsia"/>
                <w:sz w:val="24"/>
                <w:szCs w:val="24"/>
              </w:rPr>
              <w:t>号文件执行。</w:t>
            </w:r>
          </w:p>
        </w:tc>
      </w:tr>
    </w:tbl>
    <w:p w:rsidR="00567514" w:rsidRDefault="00567514" w:rsidP="00567514">
      <w:pPr>
        <w:pStyle w:val="a4"/>
        <w:tabs>
          <w:tab w:val="center" w:pos="6979"/>
        </w:tabs>
        <w:spacing w:line="550" w:lineRule="exact"/>
        <w:jc w:val="both"/>
        <w:rPr>
          <w:rFonts w:ascii="黑体" w:eastAsia="黑体" w:hAnsi="黑体"/>
          <w:sz w:val="32"/>
        </w:rPr>
      </w:pPr>
      <w:r>
        <w:rPr>
          <w:rFonts w:ascii="黑体" w:eastAsia="黑体" w:hint="eastAsia"/>
          <w:sz w:val="32"/>
          <w:szCs w:val="32"/>
        </w:rPr>
        <w:br w:type="page"/>
      </w:r>
      <w:r>
        <w:rPr>
          <w:rFonts w:ascii="黑体" w:eastAsia="黑体" w:hAnsi="黑体" w:hint="eastAsia"/>
          <w:sz w:val="32"/>
        </w:rPr>
        <w:lastRenderedPageBreak/>
        <w:t>附件2</w:t>
      </w:r>
    </w:p>
    <w:p w:rsidR="00567514" w:rsidRDefault="00567514" w:rsidP="00567514">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2018年上半年非学历（行业）证书考试报考点一览表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91"/>
        <w:gridCol w:w="5667"/>
        <w:gridCol w:w="2713"/>
        <w:gridCol w:w="2713"/>
      </w:tblGrid>
      <w:tr w:rsidR="00567514" w:rsidTr="00F65705">
        <w:trPr>
          <w:trHeight w:val="660"/>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 xml:space="preserve">名 </w:t>
            </w:r>
            <w:r>
              <w:rPr>
                <w:rFonts w:ascii="黑体" w:eastAsia="黑体" w:hAnsi="黑体" w:cs="宋体"/>
                <w:kern w:val="0"/>
                <w:sz w:val="28"/>
                <w:szCs w:val="28"/>
              </w:rPr>
              <w:t xml:space="preserve"> </w:t>
            </w:r>
            <w:r>
              <w:rPr>
                <w:rFonts w:ascii="黑体" w:eastAsia="黑体" w:hAnsi="黑体" w:cs="宋体" w:hint="eastAsia"/>
                <w:kern w:val="0"/>
                <w:sz w:val="28"/>
                <w:szCs w:val="28"/>
              </w:rPr>
              <w:t>称</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地  址</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*社会考生报考时间</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联系电话</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广州达德自学考试辅导中心</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越秀区越秀南路185号创举商务大厦4楼</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3月9-10日</w:t>
            </w:r>
          </w:p>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3月16-17日</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83703671、83703670</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*广东财经大学继续教育学院</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海珠区</w:t>
            </w:r>
            <w:proofErr w:type="gramStart"/>
            <w:r>
              <w:rPr>
                <w:rFonts w:ascii="仿宋_GB2312" w:eastAsia="仿宋_GB2312" w:hAnsi="宋体" w:cs="宋体" w:hint="eastAsia"/>
                <w:kern w:val="0"/>
                <w:sz w:val="28"/>
                <w:szCs w:val="28"/>
              </w:rPr>
              <w:t>赤</w:t>
            </w:r>
            <w:proofErr w:type="gramEnd"/>
            <w:r>
              <w:rPr>
                <w:rFonts w:ascii="仿宋_GB2312" w:eastAsia="仿宋_GB2312" w:hAnsi="宋体" w:cs="宋体" w:hint="eastAsia"/>
                <w:kern w:val="0"/>
                <w:sz w:val="28"/>
                <w:szCs w:val="28"/>
              </w:rPr>
              <w:t>沙路21号广东财经大学第二综合楼601</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无法接受社会考生报考</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84096851</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广州市粤海文化教育发展有限公司粤海书店</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海珠区建基路85-87号省图书批发中心2楼205</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3月12-17日</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kern w:val="0"/>
                <w:sz w:val="28"/>
                <w:szCs w:val="28"/>
              </w:rPr>
              <w:t>83838860</w:t>
            </w:r>
            <w:r>
              <w:rPr>
                <w:rFonts w:ascii="仿宋_GB2312" w:eastAsia="仿宋_GB2312" w:hAnsi="宋体" w:cs="宋体" w:hint="eastAsia"/>
                <w:kern w:val="0"/>
                <w:sz w:val="28"/>
                <w:szCs w:val="28"/>
              </w:rPr>
              <w:t>、</w:t>
            </w:r>
            <w:r>
              <w:rPr>
                <w:rFonts w:ascii="仿宋_GB2312" w:eastAsia="仿宋_GB2312" w:hAnsi="宋体" w:cs="宋体"/>
                <w:kern w:val="0"/>
                <w:sz w:val="28"/>
                <w:szCs w:val="28"/>
              </w:rPr>
              <w:t xml:space="preserve">83838870  </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广州市信德自学考试辅导中心</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天河</w:t>
            </w:r>
            <w:proofErr w:type="gramStart"/>
            <w:r>
              <w:rPr>
                <w:rFonts w:ascii="仿宋_GB2312" w:eastAsia="仿宋_GB2312" w:hAnsi="宋体" w:cs="宋体" w:hint="eastAsia"/>
                <w:kern w:val="0"/>
                <w:sz w:val="28"/>
                <w:szCs w:val="28"/>
              </w:rPr>
              <w:t>区粤垦路628号长讯大厦</w:t>
            </w:r>
            <w:proofErr w:type="gramEnd"/>
            <w:r>
              <w:rPr>
                <w:rFonts w:ascii="仿宋_GB2312" w:eastAsia="仿宋_GB2312" w:hAnsi="宋体" w:cs="宋体" w:hint="eastAsia"/>
                <w:kern w:val="0"/>
                <w:sz w:val="28"/>
                <w:szCs w:val="28"/>
              </w:rPr>
              <w:t>7楼</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3月9-10日</w:t>
            </w:r>
          </w:p>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3月16-17日</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87511381、87511282</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广州润华教育科技有限公司</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天河区中山大道西8号天河商贸大厦902室</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3月9-10日</w:t>
            </w:r>
          </w:p>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3月16-17日</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87567823、85218200</w:t>
            </w:r>
          </w:p>
        </w:tc>
      </w:tr>
      <w:tr w:rsidR="00567514" w:rsidTr="00F65705">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广州市博导自学考试辅导中心（博导教育）</w:t>
            </w:r>
          </w:p>
        </w:tc>
        <w:tc>
          <w:tcPr>
            <w:tcW w:w="5667"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黄埔区科学大道99号科汇金谷3街4号8楼</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3月9-10日</w:t>
            </w:r>
          </w:p>
          <w:p w:rsidR="00567514" w:rsidRDefault="00567514" w:rsidP="00F65705">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3月16-17日</w:t>
            </w:r>
          </w:p>
        </w:tc>
        <w:tc>
          <w:tcPr>
            <w:tcW w:w="2713" w:type="dxa"/>
            <w:tcBorders>
              <w:top w:val="single" w:sz="8" w:space="0" w:color="auto"/>
              <w:left w:val="single" w:sz="8" w:space="0" w:color="auto"/>
              <w:bottom w:val="single" w:sz="8" w:space="0" w:color="auto"/>
              <w:right w:val="single" w:sz="8" w:space="0" w:color="auto"/>
            </w:tcBorders>
            <w:vAlign w:val="center"/>
          </w:tcPr>
          <w:p w:rsidR="00567514" w:rsidRDefault="00567514" w:rsidP="00F65705">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29011761、29011780</w:t>
            </w:r>
          </w:p>
        </w:tc>
      </w:tr>
    </w:tbl>
    <w:p w:rsidR="00567514" w:rsidRDefault="00567514" w:rsidP="00567514">
      <w:pPr>
        <w:widowControl/>
        <w:ind w:leftChars="134" w:left="282" w:hanging="1"/>
        <w:jc w:val="left"/>
        <w:rPr>
          <w:rFonts w:ascii="楷体_GB2312" w:eastAsia="楷体_GB2312" w:hAnsi="宋体" w:hint="eastAsia"/>
          <w:sz w:val="28"/>
          <w:szCs w:val="28"/>
        </w:rPr>
      </w:pPr>
      <w:r>
        <w:rPr>
          <w:rFonts w:ascii="楷体_GB2312" w:eastAsia="楷体_GB2312" w:hAnsi="宋体" w:hint="eastAsia"/>
          <w:sz w:val="28"/>
          <w:szCs w:val="28"/>
        </w:rPr>
        <w:t>*注：</w:t>
      </w:r>
    </w:p>
    <w:p w:rsidR="00567514" w:rsidRDefault="00567514" w:rsidP="00567514">
      <w:pPr>
        <w:widowControl/>
        <w:ind w:leftChars="134" w:left="282" w:hanging="1"/>
        <w:jc w:val="left"/>
        <w:rPr>
          <w:rFonts w:ascii="楷体_GB2312" w:eastAsia="楷体_GB2312" w:hAnsi="宋体" w:hint="eastAsia"/>
          <w:sz w:val="28"/>
          <w:szCs w:val="28"/>
        </w:rPr>
      </w:pPr>
      <w:r>
        <w:rPr>
          <w:rFonts w:ascii="楷体_GB2312" w:eastAsia="楷体_GB2312" w:hAnsi="宋体" w:hint="eastAsia"/>
          <w:sz w:val="28"/>
          <w:szCs w:val="28"/>
        </w:rPr>
        <w:t>1、广东财经大学继续教育学院，由于高校财务制度限制，无法接受社会考生报考，社会考生可在其它报考点报考。</w:t>
      </w:r>
    </w:p>
    <w:p w:rsidR="00567514" w:rsidRDefault="00567514" w:rsidP="00567514">
      <w:pPr>
        <w:widowControl/>
        <w:ind w:leftChars="134" w:left="282" w:hanging="1"/>
        <w:jc w:val="left"/>
        <w:rPr>
          <w:rFonts w:ascii="楷体_GB2312" w:eastAsia="楷体_GB2312" w:hAnsi="宋体"/>
          <w:sz w:val="28"/>
          <w:szCs w:val="28"/>
        </w:rPr>
        <w:sectPr w:rsidR="00567514">
          <w:pgSz w:w="16838" w:h="11906" w:orient="landscape"/>
          <w:pgMar w:top="794" w:right="1134" w:bottom="567" w:left="1134" w:header="851" w:footer="992" w:gutter="0"/>
          <w:pgNumType w:fmt="numberInDash"/>
          <w:cols w:space="720"/>
        </w:sectPr>
      </w:pPr>
      <w:r>
        <w:rPr>
          <w:rFonts w:ascii="楷体_GB2312" w:eastAsia="楷体_GB2312" w:hAnsi="宋体" w:hint="eastAsia"/>
          <w:sz w:val="28"/>
          <w:szCs w:val="28"/>
        </w:rPr>
        <w:t>2、无助学单位的社会考生必须在指定的报考时间前往报考点报考。</w:t>
      </w:r>
    </w:p>
    <w:p w:rsidR="00567514" w:rsidRDefault="00567514" w:rsidP="00567514">
      <w:pPr>
        <w:pStyle w:val="a4"/>
        <w:tabs>
          <w:tab w:val="center" w:pos="6979"/>
        </w:tabs>
        <w:spacing w:line="550" w:lineRule="exact"/>
        <w:jc w:val="both"/>
        <w:rPr>
          <w:rFonts w:ascii="黑体" w:eastAsia="黑体" w:hAnsi="黑体" w:hint="eastAsia"/>
          <w:sz w:val="32"/>
        </w:rPr>
      </w:pPr>
      <w:r>
        <w:rPr>
          <w:rFonts w:ascii="黑体" w:eastAsia="黑体" w:hAnsi="黑体" w:hint="eastAsia"/>
          <w:sz w:val="32"/>
        </w:rPr>
        <w:lastRenderedPageBreak/>
        <w:t>附件3</w:t>
      </w:r>
    </w:p>
    <w:p w:rsidR="00567514" w:rsidRDefault="00567514" w:rsidP="00567514">
      <w:pPr>
        <w:spacing w:line="440" w:lineRule="exact"/>
        <w:jc w:val="center"/>
        <w:rPr>
          <w:rFonts w:ascii="方正小标宋_GBK" w:eastAsia="方正小标宋_GBK" w:hint="eastAsia"/>
          <w:sz w:val="44"/>
          <w:szCs w:val="44"/>
        </w:rPr>
      </w:pPr>
      <w:r>
        <w:rPr>
          <w:rFonts w:ascii="方正小标宋_GBK" w:eastAsia="方正小标宋_GBK" w:hint="eastAsia"/>
          <w:sz w:val="44"/>
          <w:szCs w:val="44"/>
        </w:rPr>
        <w:t>考生报考与成绩管理注意事项</w:t>
      </w:r>
    </w:p>
    <w:p w:rsidR="00567514" w:rsidRDefault="00567514" w:rsidP="00567514">
      <w:pPr>
        <w:spacing w:line="440" w:lineRule="exact"/>
        <w:jc w:val="center"/>
        <w:rPr>
          <w:rFonts w:eastAsia="仿宋_GB2312"/>
          <w:sz w:val="30"/>
          <w:szCs w:val="30"/>
        </w:rPr>
      </w:pPr>
      <w:r>
        <w:rPr>
          <w:rFonts w:eastAsia="仿宋_GB2312" w:hint="eastAsia"/>
          <w:sz w:val="30"/>
          <w:szCs w:val="30"/>
        </w:rPr>
        <w:t>（张贴式样）</w:t>
      </w:r>
    </w:p>
    <w:p w:rsidR="00567514" w:rsidRDefault="00567514" w:rsidP="00567514">
      <w:pPr>
        <w:spacing w:line="440" w:lineRule="exact"/>
        <w:rPr>
          <w:rFonts w:ascii="仿宋_GB2312" w:eastAsia="仿宋_GB2312" w:hint="eastAsia"/>
          <w:sz w:val="30"/>
          <w:szCs w:val="30"/>
        </w:rPr>
      </w:pPr>
      <w:r>
        <w:rPr>
          <w:rFonts w:ascii="仿宋_GB2312" w:eastAsia="仿宋_GB2312" w:hint="eastAsia"/>
          <w:sz w:val="30"/>
          <w:szCs w:val="30"/>
        </w:rPr>
        <w:t xml:space="preserve">    一、中英合作商务管理与金融管理基础段及管理段证书考试考生成绩将继续采用单科认证方式进行：考生本人如需将中英基础段及管理</w:t>
      </w:r>
      <w:proofErr w:type="gramStart"/>
      <w:r>
        <w:rPr>
          <w:rFonts w:ascii="仿宋_GB2312" w:eastAsia="仿宋_GB2312" w:hint="eastAsia"/>
          <w:sz w:val="30"/>
          <w:szCs w:val="30"/>
        </w:rPr>
        <w:t>段考试</w:t>
      </w:r>
      <w:proofErr w:type="gramEnd"/>
      <w:r>
        <w:rPr>
          <w:rFonts w:ascii="仿宋_GB2312" w:eastAsia="仿宋_GB2312" w:hint="eastAsia"/>
          <w:sz w:val="30"/>
          <w:szCs w:val="30"/>
        </w:rPr>
        <w:t>成绩并入广东省自学考试成绩，须在报名报考系统中的“其它信息”栏内填写考生本人自学考试准考证号，以便将考生的证书成绩并入考生本人所对应自学考试准考证号。如因未按此要求填写考生本人自学考试准考证号的，事后提出考试成绩合并</w:t>
      </w:r>
      <w:proofErr w:type="gramStart"/>
      <w:r>
        <w:rPr>
          <w:rFonts w:ascii="仿宋_GB2312" w:eastAsia="仿宋_GB2312" w:hint="eastAsia"/>
          <w:sz w:val="30"/>
          <w:szCs w:val="30"/>
        </w:rPr>
        <w:t>事宜省考试</w:t>
      </w:r>
      <w:proofErr w:type="gramEnd"/>
      <w:r>
        <w:rPr>
          <w:rFonts w:ascii="仿宋_GB2312" w:eastAsia="仿宋_GB2312" w:hint="eastAsia"/>
          <w:sz w:val="30"/>
          <w:szCs w:val="30"/>
        </w:rPr>
        <w:t>院将不予受理。未能获取证书课程考试合格成绩的考生可选择转入自学考试课程学习及完成相关学业，2018年6月1日起中英合作商务管理与金融管理基础段及管理段证书考试不再开考。</w:t>
      </w:r>
    </w:p>
    <w:p w:rsidR="00567514" w:rsidRDefault="00567514" w:rsidP="00567514">
      <w:pPr>
        <w:spacing w:line="440" w:lineRule="exact"/>
        <w:ind w:firstLineChars="198" w:firstLine="594"/>
        <w:rPr>
          <w:rFonts w:eastAsia="仿宋_GB2312"/>
          <w:sz w:val="30"/>
          <w:szCs w:val="30"/>
        </w:rPr>
      </w:pPr>
      <w:r>
        <w:rPr>
          <w:rFonts w:eastAsia="仿宋_GB2312" w:hint="eastAsia"/>
          <w:sz w:val="30"/>
          <w:szCs w:val="30"/>
        </w:rPr>
        <w:t>二、持有多个证书准考证的考生，每次报考应只使用同一个证书准考证号，避免因需要合并对应的自考准考证而影响自考毕业。</w:t>
      </w:r>
    </w:p>
    <w:p w:rsidR="00567514" w:rsidRDefault="00567514" w:rsidP="00567514">
      <w:pPr>
        <w:spacing w:line="440" w:lineRule="exact"/>
        <w:ind w:firstLineChars="198" w:firstLine="594"/>
        <w:rPr>
          <w:rFonts w:eastAsia="仿宋_GB2312"/>
          <w:sz w:val="30"/>
          <w:szCs w:val="30"/>
        </w:rPr>
      </w:pPr>
      <w:r>
        <w:rPr>
          <w:rFonts w:eastAsia="仿宋_GB2312" w:hint="eastAsia"/>
          <w:sz w:val="30"/>
          <w:szCs w:val="30"/>
        </w:rPr>
        <w:t>三、已经在多个证书准考证上有不同科目的合格成绩的考生，在通过全部科目的考试并能在广东省自学考试成绩管理系统查询到之前，不要申请合并对应的自考准考证，否则可能会造成成绩数据丢失。</w:t>
      </w:r>
    </w:p>
    <w:p w:rsidR="00567514" w:rsidRDefault="00567514" w:rsidP="00567514">
      <w:pPr>
        <w:spacing w:line="440" w:lineRule="exact"/>
        <w:ind w:firstLineChars="198" w:firstLine="594"/>
        <w:rPr>
          <w:rFonts w:eastAsia="仿宋_GB2312"/>
          <w:sz w:val="30"/>
          <w:szCs w:val="30"/>
        </w:rPr>
      </w:pPr>
      <w:r>
        <w:rPr>
          <w:rFonts w:eastAsia="仿宋_GB2312" w:hint="eastAsia"/>
          <w:sz w:val="30"/>
          <w:szCs w:val="30"/>
        </w:rPr>
        <w:t>四、考生和用人单位可在教育部考试中心综合查询网自行查询成绩及证书（网址：</w:t>
      </w:r>
      <w:r>
        <w:rPr>
          <w:rFonts w:eastAsia="仿宋_GB2312"/>
          <w:sz w:val="30"/>
          <w:szCs w:val="30"/>
        </w:rPr>
        <w:t>http://chaxun.neea.edu.cn</w:t>
      </w:r>
      <w:r>
        <w:rPr>
          <w:rFonts w:eastAsia="仿宋_GB2312" w:hint="eastAsia"/>
          <w:sz w:val="30"/>
          <w:szCs w:val="30"/>
        </w:rPr>
        <w:t>）。</w:t>
      </w:r>
    </w:p>
    <w:p w:rsidR="00567514" w:rsidRDefault="00567514" w:rsidP="00567514">
      <w:pPr>
        <w:spacing w:line="440" w:lineRule="exact"/>
        <w:ind w:firstLineChars="198" w:firstLine="594"/>
        <w:rPr>
          <w:rFonts w:eastAsia="仿宋_GB2312" w:hint="eastAsia"/>
          <w:sz w:val="30"/>
          <w:szCs w:val="30"/>
        </w:rPr>
      </w:pPr>
    </w:p>
    <w:p w:rsidR="00567514" w:rsidRDefault="00567514" w:rsidP="00567514">
      <w:pPr>
        <w:spacing w:line="440" w:lineRule="exact"/>
        <w:ind w:firstLineChars="198" w:firstLine="594"/>
        <w:rPr>
          <w:rFonts w:eastAsia="仿宋_GB2312"/>
          <w:sz w:val="30"/>
          <w:szCs w:val="30"/>
        </w:rPr>
      </w:pPr>
    </w:p>
    <w:p w:rsidR="00567514" w:rsidRDefault="00567514" w:rsidP="00567514">
      <w:pPr>
        <w:spacing w:line="440" w:lineRule="exact"/>
        <w:ind w:firstLineChars="198" w:firstLine="594"/>
        <w:jc w:val="right"/>
        <w:rPr>
          <w:rFonts w:ascii="仿宋_GB2312" w:eastAsia="仿宋_GB2312" w:hint="eastAsia"/>
          <w:sz w:val="30"/>
          <w:szCs w:val="30"/>
        </w:rPr>
      </w:pPr>
      <w:r>
        <w:rPr>
          <w:rFonts w:ascii="仿宋_GB2312" w:eastAsia="仿宋_GB2312" w:hint="eastAsia"/>
          <w:sz w:val="30"/>
          <w:szCs w:val="30"/>
        </w:rPr>
        <w:t>广州市招生考试委员会办公室</w:t>
      </w:r>
    </w:p>
    <w:p w:rsidR="00567514" w:rsidRDefault="00567514" w:rsidP="00567514">
      <w:pPr>
        <w:spacing w:line="440" w:lineRule="exact"/>
        <w:ind w:firstLineChars="2200" w:firstLine="6600"/>
        <w:rPr>
          <w:rFonts w:ascii="仿宋_GB2312" w:eastAsia="仿宋_GB2312" w:hint="eastAsia"/>
          <w:sz w:val="30"/>
          <w:szCs w:val="30"/>
        </w:rPr>
      </w:pPr>
      <w:r>
        <w:rPr>
          <w:rFonts w:ascii="仿宋_GB2312" w:eastAsia="仿宋_GB2312" w:hint="eastAsia"/>
          <w:sz w:val="30"/>
          <w:szCs w:val="30"/>
        </w:rPr>
        <w:t>2018年3月</w:t>
      </w:r>
    </w:p>
    <w:p w:rsidR="00567514" w:rsidRDefault="00567514" w:rsidP="00567514">
      <w:pPr>
        <w:widowControl/>
        <w:jc w:val="left"/>
        <w:rPr>
          <w:rFonts w:eastAsia="仿宋_GB2312"/>
          <w:b/>
          <w:sz w:val="30"/>
          <w:szCs w:val="30"/>
        </w:rPr>
        <w:sectPr w:rsidR="00567514">
          <w:pgSz w:w="11906" w:h="16838"/>
          <w:pgMar w:top="1418" w:right="1418" w:bottom="1418" w:left="1418" w:header="851" w:footer="992" w:gutter="0"/>
          <w:pgNumType w:fmt="numberInDash"/>
          <w:cols w:space="720"/>
        </w:sectPr>
      </w:pPr>
    </w:p>
    <w:p w:rsidR="00567514" w:rsidRDefault="00567514" w:rsidP="00567514">
      <w:pPr>
        <w:pStyle w:val="a4"/>
        <w:tabs>
          <w:tab w:val="center" w:pos="6979"/>
        </w:tabs>
        <w:spacing w:line="550" w:lineRule="exact"/>
        <w:jc w:val="both"/>
        <w:rPr>
          <w:rFonts w:ascii="黑体" w:eastAsia="黑体" w:hAnsi="黑体"/>
          <w:sz w:val="32"/>
        </w:rPr>
      </w:pPr>
      <w:r>
        <w:rPr>
          <w:rFonts w:ascii="黑体" w:eastAsia="黑体" w:hAnsi="黑体" w:hint="eastAsia"/>
          <w:sz w:val="32"/>
        </w:rPr>
        <w:lastRenderedPageBreak/>
        <w:t>附件4</w:t>
      </w:r>
    </w:p>
    <w:p w:rsidR="00567514" w:rsidRDefault="00567514" w:rsidP="00567514">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2018年上半年非学历（行业）证书考试</w:t>
      </w:r>
    </w:p>
    <w:p w:rsidR="00567514" w:rsidRDefault="00567514" w:rsidP="00567514">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报考科次表</w:t>
      </w:r>
    </w:p>
    <w:p w:rsidR="00567514" w:rsidRDefault="00567514" w:rsidP="00567514">
      <w:pPr>
        <w:spacing w:line="520" w:lineRule="exact"/>
        <w:ind w:leftChars="-85" w:left="-178" w:rightChars="-74" w:right="-155" w:firstLineChars="50" w:firstLine="141"/>
        <w:jc w:val="left"/>
        <w:rPr>
          <w:rFonts w:ascii="仿宋_GB2312" w:eastAsia="仿宋_GB2312" w:hint="eastAsia"/>
          <w:b/>
          <w:bCs/>
          <w:sz w:val="44"/>
          <w:szCs w:val="44"/>
        </w:rPr>
      </w:pPr>
      <w:r>
        <w:rPr>
          <w:rFonts w:ascii="仿宋_GB2312" w:eastAsia="仿宋_GB2312" w:hint="eastAsia"/>
          <w:b/>
          <w:bCs/>
          <w:sz w:val="28"/>
          <w:szCs w:val="28"/>
        </w:rPr>
        <w:t>报考点名称：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00"/>
        <w:gridCol w:w="3060"/>
        <w:gridCol w:w="2225"/>
      </w:tblGrid>
      <w:tr w:rsidR="00567514" w:rsidTr="00F65705">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hint="eastAsia"/>
                <w:b/>
                <w:sz w:val="28"/>
                <w:szCs w:val="28"/>
              </w:rPr>
            </w:pPr>
            <w:r>
              <w:rPr>
                <w:rFonts w:eastAsia="仿宋_GB2312" w:hint="eastAsia"/>
                <w:b/>
                <w:sz w:val="28"/>
                <w:szCs w:val="28"/>
              </w:rPr>
              <w:t>考试项目</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p>
        </w:tc>
      </w:tr>
      <w:tr w:rsidR="00567514" w:rsidTr="00F65705">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考试时间</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p>
        </w:tc>
      </w:tr>
      <w:tr w:rsidR="00567514" w:rsidTr="00F65705">
        <w:trPr>
          <w:trHeight w:val="111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课程代码</w:t>
            </w: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课程名称</w:t>
            </w: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科</w:t>
            </w:r>
            <w:r>
              <w:rPr>
                <w:rFonts w:eastAsia="仿宋_GB2312"/>
                <w:b/>
                <w:sz w:val="28"/>
                <w:szCs w:val="28"/>
              </w:rPr>
              <w:t xml:space="preserve"> </w:t>
            </w:r>
            <w:r>
              <w:rPr>
                <w:rFonts w:eastAsia="仿宋_GB2312" w:hint="eastAsia"/>
                <w:b/>
                <w:sz w:val="28"/>
                <w:szCs w:val="28"/>
              </w:rPr>
              <w:t>次</w:t>
            </w:r>
          </w:p>
        </w:tc>
        <w:tc>
          <w:tcPr>
            <w:tcW w:w="222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人</w:t>
            </w:r>
            <w:r>
              <w:rPr>
                <w:rFonts w:eastAsia="仿宋_GB2312"/>
                <w:b/>
                <w:sz w:val="28"/>
                <w:szCs w:val="28"/>
              </w:rPr>
              <w:t xml:space="preserve"> </w:t>
            </w:r>
            <w:r>
              <w:rPr>
                <w:rFonts w:eastAsia="仿宋_GB2312" w:hint="eastAsia"/>
                <w:b/>
                <w:sz w:val="28"/>
                <w:szCs w:val="28"/>
              </w:rPr>
              <w:t>数</w:t>
            </w:r>
          </w:p>
        </w:tc>
      </w:tr>
      <w:tr w:rsidR="00567514" w:rsidTr="00F65705">
        <w:trPr>
          <w:trHeight w:val="28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r>
      <w:tr w:rsidR="00567514" w:rsidTr="00F65705">
        <w:trPr>
          <w:trHeight w:val="570"/>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40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210"/>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240"/>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37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360"/>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645"/>
          <w:jc w:val="center"/>
        </w:trPr>
        <w:tc>
          <w:tcPr>
            <w:tcW w:w="1975"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195"/>
          <w:jc w:val="center"/>
        </w:trPr>
        <w:tc>
          <w:tcPr>
            <w:tcW w:w="3775" w:type="dxa"/>
            <w:gridSpan w:val="2"/>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b/>
                <w:sz w:val="28"/>
                <w:szCs w:val="28"/>
              </w:rPr>
            </w:pPr>
            <w:r>
              <w:rPr>
                <w:rFonts w:eastAsia="仿宋_GB2312" w:hint="eastAsia"/>
                <w:b/>
                <w:sz w:val="28"/>
                <w:szCs w:val="28"/>
              </w:rPr>
              <w:t>总</w:t>
            </w:r>
            <w:r>
              <w:rPr>
                <w:rFonts w:eastAsia="仿宋_GB2312"/>
                <w:b/>
                <w:sz w:val="28"/>
                <w:szCs w:val="28"/>
              </w:rPr>
              <w:t xml:space="preserve"> </w:t>
            </w:r>
            <w:r>
              <w:rPr>
                <w:rFonts w:eastAsia="仿宋_GB2312" w:hint="eastAsia"/>
                <w:b/>
                <w:sz w:val="28"/>
                <w:szCs w:val="28"/>
              </w:rPr>
              <w:t>计</w:t>
            </w:r>
          </w:p>
        </w:tc>
        <w:tc>
          <w:tcPr>
            <w:tcW w:w="3060"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567514" w:rsidRDefault="00567514" w:rsidP="00F65705">
            <w:pPr>
              <w:widowControl/>
              <w:jc w:val="left"/>
              <w:rPr>
                <w:rFonts w:eastAsia="仿宋_GB2312"/>
                <w:sz w:val="28"/>
                <w:szCs w:val="28"/>
              </w:rPr>
            </w:pPr>
          </w:p>
        </w:tc>
      </w:tr>
      <w:tr w:rsidR="00567514" w:rsidTr="00F65705">
        <w:trPr>
          <w:trHeight w:val="225"/>
          <w:jc w:val="center"/>
        </w:trPr>
        <w:tc>
          <w:tcPr>
            <w:tcW w:w="9060" w:type="dxa"/>
            <w:gridSpan w:val="4"/>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rPr>
                <w:rFonts w:eastAsia="仿宋_GB2312"/>
                <w:sz w:val="24"/>
              </w:rPr>
            </w:pPr>
            <w:r>
              <w:rPr>
                <w:rFonts w:eastAsia="仿宋_GB2312" w:hint="eastAsia"/>
                <w:spacing w:val="-2"/>
                <w:sz w:val="24"/>
              </w:rPr>
              <w:t>报考点意见（公章）</w:t>
            </w:r>
          </w:p>
          <w:p w:rsidR="00567514" w:rsidRDefault="00567514" w:rsidP="00F65705">
            <w:pPr>
              <w:spacing w:line="560" w:lineRule="exact"/>
              <w:jc w:val="center"/>
              <w:rPr>
                <w:rFonts w:eastAsia="仿宋_GB2312"/>
                <w:sz w:val="24"/>
              </w:rPr>
            </w:pPr>
          </w:p>
          <w:p w:rsidR="00567514" w:rsidRDefault="00567514" w:rsidP="00F65705">
            <w:pPr>
              <w:spacing w:line="560" w:lineRule="exact"/>
              <w:jc w:val="right"/>
              <w:rPr>
                <w:rFonts w:eastAsia="仿宋_GB2312"/>
                <w:sz w:val="24"/>
              </w:rPr>
            </w:pPr>
            <w:r>
              <w:rPr>
                <w:rFonts w:eastAsia="仿宋_GB2312" w:hint="eastAsia"/>
                <w:spacing w:val="-2"/>
                <w:sz w:val="24"/>
              </w:rPr>
              <w:t>年</w:t>
            </w:r>
            <w:r>
              <w:rPr>
                <w:rFonts w:eastAsia="仿宋_GB2312"/>
                <w:spacing w:val="-2"/>
                <w:sz w:val="24"/>
              </w:rPr>
              <w:t xml:space="preserve">     </w:t>
            </w:r>
            <w:r>
              <w:rPr>
                <w:rFonts w:eastAsia="仿宋_GB2312" w:hint="eastAsia"/>
                <w:spacing w:val="-2"/>
                <w:sz w:val="24"/>
              </w:rPr>
              <w:t>月</w:t>
            </w:r>
            <w:r>
              <w:rPr>
                <w:rFonts w:eastAsia="仿宋_GB2312"/>
                <w:spacing w:val="-2"/>
                <w:sz w:val="24"/>
              </w:rPr>
              <w:t xml:space="preserve">    </w:t>
            </w:r>
            <w:r>
              <w:rPr>
                <w:rFonts w:eastAsia="仿宋_GB2312" w:hint="eastAsia"/>
                <w:spacing w:val="-2"/>
                <w:sz w:val="24"/>
              </w:rPr>
              <w:t>日</w:t>
            </w:r>
          </w:p>
        </w:tc>
      </w:tr>
    </w:tbl>
    <w:p w:rsidR="00567514" w:rsidRDefault="00567514" w:rsidP="00567514">
      <w:pPr>
        <w:spacing w:line="560" w:lineRule="exact"/>
        <w:rPr>
          <w:rFonts w:eastAsia="仿宋_GB2312"/>
          <w:spacing w:val="-2"/>
          <w:sz w:val="24"/>
        </w:rPr>
      </w:pPr>
      <w:r>
        <w:rPr>
          <w:rFonts w:eastAsia="仿宋_GB2312" w:hint="eastAsia"/>
          <w:spacing w:val="-2"/>
          <w:sz w:val="24"/>
        </w:rPr>
        <w:t>注：此表请于</w:t>
      </w:r>
      <w:r>
        <w:rPr>
          <w:rFonts w:eastAsia="仿宋_GB2312" w:hint="eastAsia"/>
          <w:spacing w:val="-2"/>
          <w:sz w:val="24"/>
        </w:rPr>
        <w:t>3</w:t>
      </w:r>
      <w:r>
        <w:rPr>
          <w:rFonts w:eastAsia="仿宋_GB2312" w:hint="eastAsia"/>
          <w:spacing w:val="-2"/>
          <w:sz w:val="24"/>
        </w:rPr>
        <w:t>月</w:t>
      </w:r>
      <w:r>
        <w:rPr>
          <w:rFonts w:eastAsia="仿宋_GB2312"/>
          <w:spacing w:val="-2"/>
          <w:sz w:val="24"/>
        </w:rPr>
        <w:t>2</w:t>
      </w:r>
      <w:r>
        <w:rPr>
          <w:rFonts w:eastAsia="仿宋_GB2312" w:hint="eastAsia"/>
          <w:spacing w:val="-2"/>
          <w:sz w:val="24"/>
        </w:rPr>
        <w:t>6</w:t>
      </w:r>
      <w:r>
        <w:rPr>
          <w:rFonts w:eastAsia="仿宋_GB2312" w:hint="eastAsia"/>
          <w:spacing w:val="-2"/>
          <w:sz w:val="24"/>
        </w:rPr>
        <w:t>日前将盖章扫描版、纸质盖章版报送市招考办社考科。</w:t>
      </w:r>
    </w:p>
    <w:p w:rsidR="00567514" w:rsidRDefault="00567514" w:rsidP="00567514">
      <w:pPr>
        <w:pStyle w:val="a4"/>
        <w:tabs>
          <w:tab w:val="center" w:pos="6979"/>
        </w:tabs>
        <w:spacing w:line="550" w:lineRule="exact"/>
        <w:jc w:val="both"/>
        <w:rPr>
          <w:rFonts w:ascii="黑体" w:eastAsia="黑体" w:hAnsi="黑体" w:hint="eastAsia"/>
          <w:sz w:val="32"/>
        </w:rPr>
      </w:pPr>
    </w:p>
    <w:p w:rsidR="00567514" w:rsidRDefault="00567514" w:rsidP="00567514">
      <w:pPr>
        <w:pStyle w:val="a4"/>
        <w:tabs>
          <w:tab w:val="center" w:pos="6979"/>
        </w:tabs>
        <w:spacing w:line="550" w:lineRule="exact"/>
        <w:jc w:val="both"/>
        <w:rPr>
          <w:rFonts w:ascii="黑体" w:eastAsia="黑体" w:hAnsi="黑体" w:hint="eastAsia"/>
          <w:sz w:val="32"/>
        </w:rPr>
      </w:pPr>
    </w:p>
    <w:p w:rsidR="00567514" w:rsidRDefault="00567514" w:rsidP="00567514">
      <w:pPr>
        <w:pStyle w:val="a4"/>
        <w:tabs>
          <w:tab w:val="center" w:pos="6979"/>
        </w:tabs>
        <w:spacing w:line="550" w:lineRule="exact"/>
        <w:jc w:val="both"/>
        <w:rPr>
          <w:rFonts w:ascii="黑体" w:eastAsia="黑体" w:hAnsi="黑体" w:hint="eastAsia"/>
          <w:sz w:val="32"/>
        </w:rPr>
      </w:pPr>
      <w:r>
        <w:rPr>
          <w:rFonts w:ascii="黑体" w:eastAsia="黑体" w:hAnsi="黑体" w:hint="eastAsia"/>
          <w:sz w:val="32"/>
        </w:rPr>
        <w:lastRenderedPageBreak/>
        <w:t>附件5</w:t>
      </w:r>
    </w:p>
    <w:p w:rsidR="00567514" w:rsidRDefault="00567514" w:rsidP="00567514">
      <w:pPr>
        <w:pStyle w:val="a4"/>
        <w:tabs>
          <w:tab w:val="center" w:pos="6979"/>
        </w:tabs>
        <w:spacing w:line="550" w:lineRule="exact"/>
        <w:jc w:val="both"/>
        <w:rPr>
          <w:rFonts w:ascii="黑体" w:eastAsia="黑体" w:hAnsi="黑体"/>
          <w:sz w:val="32"/>
        </w:rPr>
      </w:pPr>
    </w:p>
    <w:p w:rsidR="00567514" w:rsidRDefault="00567514" w:rsidP="00567514">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2018年上半年非学历（行业）证书考试</w:t>
      </w:r>
    </w:p>
    <w:p w:rsidR="00567514" w:rsidRDefault="00567514" w:rsidP="00567514">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助学单位报考科次统计表</w:t>
      </w:r>
    </w:p>
    <w:p w:rsidR="00567514" w:rsidRDefault="00567514" w:rsidP="00567514">
      <w:pPr>
        <w:spacing w:line="520" w:lineRule="exact"/>
        <w:ind w:leftChars="-85" w:left="-178" w:rightChars="-74" w:right="-155"/>
        <w:rPr>
          <w:rFonts w:ascii="仿宋_GB2312" w:eastAsia="仿宋_GB2312" w:hint="eastAsia"/>
          <w:b/>
          <w:bCs/>
          <w:sz w:val="28"/>
          <w:szCs w:val="28"/>
        </w:rPr>
      </w:pPr>
      <w:r>
        <w:rPr>
          <w:rFonts w:ascii="仿宋_GB2312" w:eastAsia="仿宋_GB2312" w:hint="eastAsia"/>
          <w:b/>
          <w:bCs/>
          <w:sz w:val="28"/>
          <w:szCs w:val="28"/>
        </w:rPr>
        <w:t xml:space="preserve"> </w:t>
      </w:r>
    </w:p>
    <w:p w:rsidR="00567514" w:rsidRDefault="00567514" w:rsidP="00567514">
      <w:pPr>
        <w:spacing w:line="520" w:lineRule="exact"/>
        <w:ind w:leftChars="-85" w:left="-178" w:rightChars="-74" w:right="-155" w:firstLineChars="100" w:firstLine="281"/>
        <w:rPr>
          <w:rFonts w:ascii="仿宋_GB2312" w:eastAsia="仿宋_GB2312" w:hint="eastAsia"/>
          <w:b/>
          <w:bCs/>
          <w:sz w:val="28"/>
          <w:szCs w:val="28"/>
        </w:rPr>
      </w:pPr>
      <w:r>
        <w:rPr>
          <w:rFonts w:ascii="仿宋_GB2312" w:eastAsia="仿宋_GB2312" w:hint="eastAsia"/>
          <w:b/>
          <w:bCs/>
          <w:sz w:val="28"/>
          <w:szCs w:val="28"/>
        </w:rPr>
        <w:t>报考点名称：</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722"/>
        <w:gridCol w:w="1559"/>
        <w:gridCol w:w="2119"/>
      </w:tblGrid>
      <w:tr w:rsidR="00567514" w:rsidTr="00F65705">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hint="eastAsia"/>
                <w:b/>
                <w:sz w:val="28"/>
                <w:szCs w:val="28"/>
              </w:rPr>
            </w:pPr>
            <w:r>
              <w:rPr>
                <w:rFonts w:eastAsia="仿宋_GB2312" w:hint="eastAsia"/>
                <w:b/>
                <w:sz w:val="28"/>
                <w:szCs w:val="28"/>
              </w:rPr>
              <w:t>考试项目</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仿宋_GB2312" w:eastAsia="仿宋_GB2312"/>
                <w:sz w:val="30"/>
                <w:szCs w:val="30"/>
              </w:rPr>
            </w:pPr>
          </w:p>
        </w:tc>
      </w:tr>
      <w:tr w:rsidR="00567514" w:rsidTr="00F65705">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hint="eastAsia"/>
                <w:b/>
                <w:sz w:val="28"/>
                <w:szCs w:val="28"/>
              </w:rPr>
            </w:pPr>
            <w:r>
              <w:rPr>
                <w:rFonts w:eastAsia="仿宋_GB2312" w:hint="eastAsia"/>
                <w:b/>
                <w:sz w:val="28"/>
                <w:szCs w:val="28"/>
              </w:rPr>
              <w:t>考试时间</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仿宋_GB2312" w:eastAsia="仿宋_GB2312"/>
                <w:sz w:val="30"/>
                <w:szCs w:val="30"/>
              </w:rPr>
            </w:pPr>
          </w:p>
        </w:tc>
      </w:tr>
      <w:tr w:rsidR="00567514" w:rsidTr="00F65705">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hint="eastAsia"/>
                <w:b/>
                <w:sz w:val="28"/>
                <w:szCs w:val="28"/>
              </w:rPr>
            </w:pPr>
            <w:r>
              <w:rPr>
                <w:rFonts w:eastAsia="仿宋_GB2312" w:hint="eastAsia"/>
                <w:b/>
                <w:sz w:val="28"/>
                <w:szCs w:val="28"/>
              </w:rPr>
              <w:t>助学单位</w:t>
            </w: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ascii="黑体" w:eastAsia="黑体"/>
                <w:sz w:val="28"/>
              </w:rPr>
            </w:pPr>
            <w:r>
              <w:rPr>
                <w:rFonts w:eastAsia="仿宋_GB2312" w:hint="eastAsia"/>
                <w:b/>
                <w:sz w:val="28"/>
                <w:szCs w:val="28"/>
              </w:rPr>
              <w:t>科</w:t>
            </w:r>
            <w:r>
              <w:rPr>
                <w:rFonts w:eastAsia="仿宋_GB2312"/>
                <w:b/>
                <w:sz w:val="28"/>
                <w:szCs w:val="28"/>
              </w:rPr>
              <w:t xml:space="preserve">   </w:t>
            </w:r>
            <w:r>
              <w:rPr>
                <w:rFonts w:eastAsia="仿宋_GB2312" w:hint="eastAsia"/>
                <w:b/>
                <w:sz w:val="28"/>
                <w:szCs w:val="28"/>
              </w:rPr>
              <w:t>次</w:t>
            </w: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ascii="黑体" w:eastAsia="黑体" w:hint="eastAsia"/>
                <w:sz w:val="28"/>
              </w:rPr>
            </w:pPr>
            <w:r>
              <w:rPr>
                <w:rFonts w:eastAsia="仿宋_GB2312" w:hint="eastAsia"/>
                <w:b/>
                <w:sz w:val="28"/>
                <w:szCs w:val="28"/>
              </w:rPr>
              <w:t>人</w:t>
            </w:r>
            <w:r>
              <w:rPr>
                <w:rFonts w:eastAsia="仿宋_GB2312"/>
                <w:b/>
                <w:sz w:val="28"/>
                <w:szCs w:val="28"/>
              </w:rPr>
              <w:t xml:space="preserve">  </w:t>
            </w:r>
            <w:r>
              <w:rPr>
                <w:rFonts w:eastAsia="仿宋_GB2312" w:hint="eastAsia"/>
                <w:b/>
                <w:sz w:val="28"/>
                <w:szCs w:val="28"/>
              </w:rPr>
              <w:t>数</w:t>
            </w: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560" w:lineRule="exact"/>
              <w:jc w:val="center"/>
              <w:rPr>
                <w:rFonts w:eastAsia="仿宋_GB2312" w:hint="eastAsia"/>
                <w:b/>
                <w:sz w:val="28"/>
                <w:szCs w:val="28"/>
              </w:rPr>
            </w:pPr>
            <w:r>
              <w:rPr>
                <w:rFonts w:eastAsia="仿宋_GB2312" w:hint="eastAsia"/>
                <w:b/>
                <w:sz w:val="28"/>
                <w:szCs w:val="28"/>
              </w:rPr>
              <w:t>备</w:t>
            </w:r>
            <w:r>
              <w:rPr>
                <w:rFonts w:eastAsia="仿宋_GB2312"/>
                <w:b/>
                <w:sz w:val="28"/>
                <w:szCs w:val="28"/>
              </w:rPr>
              <w:t xml:space="preserve">    </w:t>
            </w:r>
            <w:r>
              <w:rPr>
                <w:rFonts w:eastAsia="仿宋_GB2312" w:hint="eastAsia"/>
                <w:b/>
                <w:sz w:val="28"/>
                <w:szCs w:val="28"/>
              </w:rPr>
              <w:t>注</w:t>
            </w:r>
          </w:p>
        </w:tc>
      </w:tr>
      <w:tr w:rsidR="00567514" w:rsidTr="00F65705">
        <w:trPr>
          <w:trHeight w:val="28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570"/>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40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210"/>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25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240"/>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375"/>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734"/>
        </w:trPr>
        <w:tc>
          <w:tcPr>
            <w:tcW w:w="3348"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r>
              <w:rPr>
                <w:rFonts w:ascii="黑体" w:eastAsia="黑体" w:hint="eastAsia"/>
                <w:sz w:val="28"/>
              </w:rPr>
              <w:t>总计</w:t>
            </w:r>
          </w:p>
        </w:tc>
        <w:tc>
          <w:tcPr>
            <w:tcW w:w="1722"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jc w:val="center"/>
              <w:rPr>
                <w:rFonts w:ascii="黑体" w:eastAsia="黑体" w:hint="eastAsia"/>
                <w:sz w:val="28"/>
              </w:rPr>
            </w:pPr>
          </w:p>
        </w:tc>
      </w:tr>
      <w:tr w:rsidR="00567514" w:rsidTr="00F65705">
        <w:trPr>
          <w:trHeight w:val="2445"/>
        </w:trPr>
        <w:tc>
          <w:tcPr>
            <w:tcW w:w="8748" w:type="dxa"/>
            <w:gridSpan w:val="4"/>
            <w:tcBorders>
              <w:top w:val="single" w:sz="4" w:space="0" w:color="auto"/>
              <w:left w:val="single" w:sz="4" w:space="0" w:color="auto"/>
              <w:bottom w:val="single" w:sz="4" w:space="0" w:color="auto"/>
              <w:right w:val="single" w:sz="4" w:space="0" w:color="auto"/>
            </w:tcBorders>
            <w:vAlign w:val="center"/>
          </w:tcPr>
          <w:p w:rsidR="00567514" w:rsidRDefault="00567514" w:rsidP="00F65705">
            <w:pPr>
              <w:spacing w:line="360" w:lineRule="auto"/>
              <w:rPr>
                <w:rFonts w:ascii="黑体" w:eastAsia="黑体" w:hint="eastAsia"/>
                <w:sz w:val="28"/>
              </w:rPr>
            </w:pPr>
            <w:r>
              <w:rPr>
                <w:rFonts w:eastAsia="仿宋_GB2312" w:hint="eastAsia"/>
                <w:spacing w:val="-2"/>
                <w:sz w:val="24"/>
              </w:rPr>
              <w:t>报考点意见（公章）</w:t>
            </w:r>
          </w:p>
          <w:p w:rsidR="00567514" w:rsidRDefault="00567514" w:rsidP="00F65705">
            <w:pPr>
              <w:spacing w:line="360" w:lineRule="auto"/>
              <w:jc w:val="center"/>
              <w:rPr>
                <w:rFonts w:ascii="黑体" w:eastAsia="黑体"/>
                <w:sz w:val="28"/>
              </w:rPr>
            </w:pPr>
          </w:p>
          <w:p w:rsidR="00567514" w:rsidRDefault="00567514" w:rsidP="00F65705">
            <w:pPr>
              <w:spacing w:line="360" w:lineRule="auto"/>
              <w:jc w:val="center"/>
              <w:rPr>
                <w:rFonts w:ascii="黑体" w:eastAsia="黑体"/>
                <w:sz w:val="28"/>
              </w:rPr>
            </w:pPr>
          </w:p>
          <w:p w:rsidR="00567514" w:rsidRDefault="00567514" w:rsidP="00F65705">
            <w:pPr>
              <w:spacing w:line="360" w:lineRule="auto"/>
              <w:jc w:val="center"/>
              <w:rPr>
                <w:rFonts w:ascii="黑体" w:eastAsia="黑体" w:hint="eastAsia"/>
                <w:sz w:val="28"/>
              </w:rPr>
            </w:pPr>
          </w:p>
          <w:p w:rsidR="00567514" w:rsidRDefault="00567514" w:rsidP="00F65705">
            <w:pPr>
              <w:wordWrap w:val="0"/>
              <w:spacing w:line="360" w:lineRule="auto"/>
              <w:jc w:val="right"/>
              <w:rPr>
                <w:rFonts w:ascii="黑体" w:eastAsia="黑体" w:hint="eastAsia"/>
                <w:sz w:val="28"/>
              </w:rPr>
            </w:pPr>
            <w:r>
              <w:rPr>
                <w:rFonts w:eastAsia="仿宋_GB2312" w:hint="eastAsia"/>
                <w:spacing w:val="-2"/>
                <w:sz w:val="24"/>
              </w:rPr>
              <w:t>年</w:t>
            </w:r>
            <w:r>
              <w:rPr>
                <w:rFonts w:eastAsia="仿宋_GB2312"/>
                <w:spacing w:val="-2"/>
                <w:sz w:val="24"/>
              </w:rPr>
              <w:t xml:space="preserve">     </w:t>
            </w:r>
            <w:r>
              <w:rPr>
                <w:rFonts w:eastAsia="仿宋_GB2312" w:hint="eastAsia"/>
                <w:spacing w:val="-2"/>
                <w:sz w:val="24"/>
              </w:rPr>
              <w:t>月</w:t>
            </w:r>
            <w:r>
              <w:rPr>
                <w:rFonts w:eastAsia="仿宋_GB2312"/>
                <w:spacing w:val="-2"/>
                <w:sz w:val="24"/>
              </w:rPr>
              <w:t xml:space="preserve">    </w:t>
            </w:r>
            <w:r>
              <w:rPr>
                <w:rFonts w:eastAsia="仿宋_GB2312" w:hint="eastAsia"/>
                <w:spacing w:val="-2"/>
                <w:sz w:val="24"/>
              </w:rPr>
              <w:t>日</w:t>
            </w:r>
          </w:p>
        </w:tc>
      </w:tr>
    </w:tbl>
    <w:p w:rsidR="00567514" w:rsidRDefault="00567514" w:rsidP="00567514">
      <w:pPr>
        <w:spacing w:line="276" w:lineRule="auto"/>
        <w:ind w:leftChars="56" w:left="944" w:hangingChars="350" w:hanging="826"/>
        <w:rPr>
          <w:rFonts w:ascii="仿宋_GB2312" w:eastAsia="仿宋_GB2312" w:hint="eastAsia"/>
          <w:spacing w:val="-2"/>
          <w:sz w:val="24"/>
        </w:rPr>
      </w:pPr>
      <w:r>
        <w:rPr>
          <w:rFonts w:ascii="仿宋_GB2312" w:eastAsia="仿宋_GB2312" w:hint="eastAsia"/>
          <w:spacing w:val="-2"/>
          <w:sz w:val="24"/>
        </w:rPr>
        <w:t>注：1.“助学单位”栏写常用的名称，并且与开具发票使用的单位名称一致，如果不一致的，请在“备注”栏填写明开具发票时使用的单位名称。</w:t>
      </w:r>
    </w:p>
    <w:p w:rsidR="00567514" w:rsidRDefault="00567514" w:rsidP="00567514">
      <w:pPr>
        <w:spacing w:line="276" w:lineRule="auto"/>
        <w:ind w:firstLineChars="253" w:firstLine="597"/>
        <w:rPr>
          <w:rFonts w:ascii="仿宋_GB2312" w:eastAsia="仿宋_GB2312" w:hAnsi="华文仿宋" w:hint="eastAsia"/>
          <w:sz w:val="32"/>
          <w:szCs w:val="32"/>
        </w:rPr>
      </w:pPr>
      <w:r>
        <w:rPr>
          <w:rFonts w:ascii="仿宋_GB2312" w:eastAsia="仿宋_GB2312" w:hint="eastAsia"/>
          <w:spacing w:val="-2"/>
          <w:sz w:val="24"/>
        </w:rPr>
        <w:t>2.此表请于3月26日前将盖章扫描版、纸质盖章版报送市招考办社考科。</w:t>
      </w:r>
    </w:p>
    <w:p w:rsidR="00567514" w:rsidRDefault="00567514" w:rsidP="00567514">
      <w:pPr>
        <w:widowControl/>
        <w:jc w:val="left"/>
        <w:rPr>
          <w:rFonts w:ascii="仿宋_GB2312" w:eastAsia="仿宋_GB2312" w:hAnsi="华文仿宋" w:hint="eastAsia"/>
          <w:sz w:val="32"/>
          <w:szCs w:val="32"/>
        </w:rPr>
        <w:sectPr w:rsidR="00567514">
          <w:pgSz w:w="11906" w:h="16838"/>
          <w:pgMar w:top="1418" w:right="1418" w:bottom="1418" w:left="1418" w:header="851" w:footer="992" w:gutter="0"/>
          <w:pgNumType w:fmt="numberInDash"/>
          <w:cols w:space="720"/>
        </w:sectPr>
      </w:pPr>
    </w:p>
    <w:p w:rsidR="00567514" w:rsidRDefault="00567514" w:rsidP="00567514">
      <w:pPr>
        <w:spacing w:line="520" w:lineRule="exact"/>
        <w:rPr>
          <w:rFonts w:ascii="黑体" w:eastAsia="黑体" w:hint="eastAsia"/>
          <w:sz w:val="32"/>
          <w:szCs w:val="32"/>
        </w:rPr>
      </w:pPr>
      <w:r>
        <w:rPr>
          <w:rFonts w:ascii="黑体" w:eastAsia="黑体" w:hint="eastAsia"/>
          <w:sz w:val="32"/>
          <w:szCs w:val="32"/>
        </w:rPr>
        <w:lastRenderedPageBreak/>
        <w:t>附件6</w:t>
      </w:r>
    </w:p>
    <w:p w:rsidR="00567514" w:rsidRDefault="00567514" w:rsidP="00567514">
      <w:pPr>
        <w:tabs>
          <w:tab w:val="left" w:pos="570"/>
        </w:tabs>
        <w:spacing w:before="100" w:beforeAutospacing="1" w:after="100" w:afterAutospacing="1" w:line="5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中英合作商务管理与金融管理（基础段）、</w:t>
      </w:r>
    </w:p>
    <w:p w:rsidR="00567514" w:rsidRDefault="00567514" w:rsidP="00567514">
      <w:pPr>
        <w:tabs>
          <w:tab w:val="left" w:pos="570"/>
        </w:tabs>
        <w:spacing w:before="100" w:beforeAutospacing="1" w:after="100" w:afterAutospacing="1" w:line="5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（管理段）证书考试报考承诺书</w:t>
      </w:r>
    </w:p>
    <w:p w:rsidR="00567514" w:rsidRDefault="00567514" w:rsidP="00567514">
      <w:pPr>
        <w:tabs>
          <w:tab w:val="left" w:pos="570"/>
        </w:tabs>
        <w:spacing w:before="100" w:beforeAutospacing="1" w:after="100" w:afterAutospacing="1" w:line="520" w:lineRule="exact"/>
        <w:jc w:val="center"/>
        <w:rPr>
          <w:rFonts w:ascii="楷体" w:eastAsia="楷体" w:hAnsi="楷体" w:hint="eastAsia"/>
          <w:sz w:val="32"/>
          <w:szCs w:val="32"/>
        </w:rPr>
      </w:pPr>
      <w:r>
        <w:rPr>
          <w:rFonts w:ascii="楷体" w:eastAsia="楷体" w:hAnsi="楷体" w:hint="eastAsia"/>
          <w:sz w:val="32"/>
          <w:szCs w:val="32"/>
        </w:rPr>
        <w:t>（报考考生必须填写）</w:t>
      </w:r>
    </w:p>
    <w:p w:rsidR="00567514" w:rsidRDefault="00567514" w:rsidP="00567514">
      <w:pPr>
        <w:spacing w:line="520" w:lineRule="exact"/>
        <w:rPr>
          <w:rFonts w:ascii="仿宋_GB2312" w:eastAsia="仿宋_GB2312" w:hAnsi="宋体" w:hint="eastAsia"/>
          <w:sz w:val="32"/>
          <w:szCs w:val="32"/>
        </w:rPr>
      </w:pPr>
      <w:r>
        <w:rPr>
          <w:rFonts w:ascii="仿宋_GB2312" w:eastAsia="仿宋_GB2312" w:hAnsi="宋体" w:hint="eastAsia"/>
          <w:sz w:val="32"/>
          <w:szCs w:val="32"/>
        </w:rPr>
        <w:t>省教育考试院：</w:t>
      </w:r>
    </w:p>
    <w:p w:rsidR="00567514" w:rsidRDefault="00567514" w:rsidP="00567514">
      <w:pPr>
        <w:spacing w:line="520" w:lineRule="exact"/>
        <w:jc w:val="left"/>
        <w:rPr>
          <w:rFonts w:ascii="仿宋_GB2312" w:eastAsia="仿宋_GB2312" w:hAnsi="宋体" w:hint="eastAsia"/>
          <w:sz w:val="32"/>
          <w:szCs w:val="32"/>
        </w:rPr>
      </w:pPr>
      <w:r>
        <w:rPr>
          <w:rFonts w:ascii="仿宋_GB2312" w:eastAsia="仿宋_GB2312" w:hAnsi="宋体" w:hint="eastAsia"/>
          <w:sz w:val="32"/>
          <w:szCs w:val="32"/>
        </w:rPr>
        <w:t xml:space="preserve">    本人已获知教育部考试中心《关于停考中英合作商务管理与金融管理（基础段）、（管理段）证书考试的通知》（</w:t>
      </w:r>
      <w:proofErr w:type="gramStart"/>
      <w:r>
        <w:rPr>
          <w:rFonts w:ascii="仿宋_GB2312" w:eastAsia="仿宋_GB2312" w:hAnsi="宋体" w:hint="eastAsia"/>
          <w:sz w:val="32"/>
          <w:szCs w:val="32"/>
        </w:rPr>
        <w:t>教试中心</w:t>
      </w:r>
      <w:proofErr w:type="gramEnd"/>
      <w:r>
        <w:rPr>
          <w:rFonts w:ascii="仿宋_GB2312" w:eastAsia="仿宋_GB2312" w:hAnsi="宋体" w:hint="eastAsia"/>
          <w:sz w:val="32"/>
          <w:szCs w:val="32"/>
        </w:rPr>
        <w:t>函〔2017〕19号）</w:t>
      </w:r>
      <w:r>
        <w:rPr>
          <w:rFonts w:ascii="仿宋_GB2312" w:eastAsia="仿宋_GB2312" w:hint="eastAsia"/>
          <w:spacing w:val="-2"/>
          <w:sz w:val="32"/>
          <w:szCs w:val="32"/>
        </w:rPr>
        <w:t>关于</w:t>
      </w:r>
      <w:r>
        <w:rPr>
          <w:rFonts w:ascii="仿宋_GB2312" w:eastAsia="仿宋_GB2312" w:hAnsi="宋体" w:hint="eastAsia"/>
          <w:sz w:val="32"/>
          <w:szCs w:val="32"/>
        </w:rPr>
        <w:t>2018年6月1日起</w:t>
      </w:r>
      <w:r>
        <w:rPr>
          <w:rFonts w:ascii="仿宋_GB2312" w:eastAsia="仿宋_GB2312" w:hint="eastAsia"/>
          <w:spacing w:val="-2"/>
          <w:sz w:val="32"/>
          <w:szCs w:val="32"/>
        </w:rPr>
        <w:t>停</w:t>
      </w:r>
      <w:proofErr w:type="gramStart"/>
      <w:r>
        <w:rPr>
          <w:rFonts w:ascii="仿宋_GB2312" w:eastAsia="仿宋_GB2312" w:hint="eastAsia"/>
          <w:spacing w:val="-2"/>
          <w:sz w:val="32"/>
          <w:szCs w:val="32"/>
        </w:rPr>
        <w:t>考</w:t>
      </w:r>
      <w:r>
        <w:rPr>
          <w:rFonts w:ascii="仿宋_GB2312" w:eastAsia="仿宋_GB2312" w:hint="eastAsia"/>
          <w:sz w:val="32"/>
          <w:szCs w:val="32"/>
        </w:rPr>
        <w:t>中英</w:t>
      </w:r>
      <w:proofErr w:type="gramEnd"/>
      <w:r>
        <w:rPr>
          <w:rFonts w:ascii="仿宋_GB2312" w:eastAsia="仿宋_GB2312" w:hint="eastAsia"/>
          <w:sz w:val="32"/>
          <w:szCs w:val="32"/>
        </w:rPr>
        <w:t>合作商务管理与金融管理证书课程考试</w:t>
      </w:r>
      <w:r>
        <w:rPr>
          <w:rFonts w:ascii="仿宋_GB2312" w:eastAsia="仿宋_GB2312" w:hAnsi="宋体" w:hint="eastAsia"/>
          <w:sz w:val="32"/>
          <w:szCs w:val="32"/>
        </w:rPr>
        <w:t>的相关规定，本人承诺遵守上述规定并服从考试安排。</w:t>
      </w:r>
    </w:p>
    <w:p w:rsidR="00567514" w:rsidRDefault="00567514" w:rsidP="00567514">
      <w:pPr>
        <w:spacing w:line="520" w:lineRule="exact"/>
        <w:ind w:firstLine="645"/>
        <w:rPr>
          <w:rFonts w:ascii="仿宋_GB2312" w:eastAsia="仿宋_GB2312" w:hAnsi="宋体" w:hint="eastAsia"/>
          <w:sz w:val="32"/>
          <w:szCs w:val="32"/>
        </w:rPr>
      </w:pPr>
    </w:p>
    <w:p w:rsidR="00567514" w:rsidRDefault="00567514" w:rsidP="00567514">
      <w:pPr>
        <w:spacing w:line="520" w:lineRule="exact"/>
        <w:ind w:firstLine="645"/>
        <w:rPr>
          <w:rFonts w:ascii="仿宋_GB2312" w:eastAsia="仿宋_GB2312" w:hAnsi="宋体" w:hint="eastAsia"/>
          <w:sz w:val="32"/>
          <w:szCs w:val="32"/>
        </w:rPr>
      </w:pPr>
    </w:p>
    <w:p w:rsidR="00567514" w:rsidRDefault="00567514" w:rsidP="00567514">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承诺人（签名）：</w:t>
      </w:r>
    </w:p>
    <w:p w:rsidR="00567514" w:rsidRDefault="00567514" w:rsidP="00567514">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int="eastAsia"/>
          <w:spacing w:val="-2"/>
          <w:sz w:val="32"/>
          <w:szCs w:val="32"/>
        </w:rPr>
        <w:t>报考项目证书考试准考证号码：</w:t>
      </w:r>
    </w:p>
    <w:p w:rsidR="00567514" w:rsidRDefault="00567514" w:rsidP="00567514">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自考准考证号码：</w:t>
      </w:r>
    </w:p>
    <w:p w:rsidR="00567514" w:rsidRDefault="00567514" w:rsidP="00567514">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日期：</w:t>
      </w:r>
    </w:p>
    <w:p w:rsidR="00567514" w:rsidRDefault="00567514" w:rsidP="00567514">
      <w:pPr>
        <w:tabs>
          <w:tab w:val="left" w:pos="570"/>
        </w:tabs>
        <w:spacing w:before="100" w:beforeAutospacing="1" w:after="100" w:afterAutospacing="1" w:line="520" w:lineRule="exact"/>
        <w:rPr>
          <w:rFonts w:ascii="仿宋_GB2312" w:eastAsia="仿宋_GB2312" w:hint="eastAsia"/>
          <w:sz w:val="32"/>
          <w:szCs w:val="32"/>
        </w:rPr>
      </w:pPr>
    </w:p>
    <w:p w:rsidR="00567514" w:rsidRDefault="00567514" w:rsidP="00567514">
      <w:pPr>
        <w:tabs>
          <w:tab w:val="left" w:pos="570"/>
        </w:tabs>
        <w:spacing w:before="100" w:beforeAutospacing="1" w:after="100" w:afterAutospacing="1" w:line="520" w:lineRule="exact"/>
        <w:rPr>
          <w:rFonts w:ascii="方正小标宋简体" w:eastAsia="方正小标宋简体" w:hint="eastAsia"/>
          <w:sz w:val="44"/>
          <w:szCs w:val="44"/>
        </w:rPr>
        <w:sectPr w:rsidR="00567514">
          <w:pgSz w:w="11906" w:h="16838"/>
          <w:pgMar w:top="1418" w:right="1418" w:bottom="1418" w:left="1418" w:header="851" w:footer="992" w:gutter="0"/>
          <w:cols w:space="720"/>
          <w:docGrid w:linePitch="312"/>
        </w:sectPr>
      </w:pPr>
    </w:p>
    <w:p w:rsidR="00567514" w:rsidRDefault="00567514" w:rsidP="00567514">
      <w:pPr>
        <w:pStyle w:val="a4"/>
        <w:tabs>
          <w:tab w:val="center" w:pos="6979"/>
        </w:tabs>
        <w:spacing w:line="550" w:lineRule="exact"/>
        <w:jc w:val="both"/>
        <w:rPr>
          <w:rFonts w:ascii="黑体" w:eastAsia="黑体" w:hAnsi="黑体" w:hint="eastAsia"/>
          <w:sz w:val="32"/>
        </w:rPr>
      </w:pPr>
      <w:r>
        <w:rPr>
          <w:rFonts w:ascii="黑体" w:eastAsia="黑体" w:hAnsi="黑体" w:hint="eastAsia"/>
          <w:sz w:val="32"/>
        </w:rPr>
        <w:lastRenderedPageBreak/>
        <w:t>附件7</w:t>
      </w:r>
    </w:p>
    <w:p w:rsidR="00567514" w:rsidRDefault="00567514" w:rsidP="00567514">
      <w:pPr>
        <w:spacing w:line="560" w:lineRule="exact"/>
        <w:jc w:val="center"/>
        <w:rPr>
          <w:rFonts w:ascii="方正小标宋简体" w:eastAsia="方正小标宋简体" w:hint="eastAsia"/>
          <w:sz w:val="44"/>
          <w:szCs w:val="44"/>
        </w:rPr>
      </w:pPr>
      <w:r>
        <w:rPr>
          <w:rFonts w:ascii="方正小标宋简体" w:eastAsia="方正小标宋简体" w:hint="eastAsia"/>
          <w:spacing w:val="-2"/>
          <w:sz w:val="44"/>
          <w:szCs w:val="44"/>
        </w:rPr>
        <w:t>考生守则</w:t>
      </w:r>
    </w:p>
    <w:p w:rsidR="00567514" w:rsidRDefault="00567514" w:rsidP="00567514">
      <w:pPr>
        <w:widowControl/>
        <w:spacing w:line="560" w:lineRule="exact"/>
        <w:ind w:firstLineChars="200" w:firstLine="480"/>
        <w:jc w:val="left"/>
        <w:rPr>
          <w:rFonts w:ascii="仿宋_GB2312" w:eastAsia="仿宋_GB2312" w:cs="宋体" w:hint="eastAsia"/>
          <w:kern w:val="0"/>
          <w:sz w:val="24"/>
        </w:rPr>
      </w:pP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一、考生应讲诚信并自觉服从监考员等考试工作人员管理，不得以任何理由妨碍监考员等考试工作人员履行职责，不得扰乱考场及其他考试工作地点的秩序。</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二、凭《准考证》和有效身份证件及省级承办机构规定的其他证件，按规定时间和地点参加考试。</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三、考生入场，除2B铅笔、书写蓝（黑）色字迹的钢笔、圆珠笔或签字笔、直尺、圆规、三角板、橡皮外（其他科目有特殊规定的除外），其他任何物品不准带入考场。</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四、严禁携带各种通信工具（如手机、寻呼机及其他无线接收、传送设备等）、电子存储记忆录放设备以及涂改液、修正带等物品进入考场。允许使用计算器的课程，计算器应为非编程、无存储及查询功能的计算器。</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五、考场内不得自行传递文具、用品等。</w:t>
      </w:r>
    </w:p>
    <w:p w:rsidR="00567514" w:rsidRDefault="00567514" w:rsidP="00567514">
      <w:pPr>
        <w:widowControl/>
        <w:spacing w:line="560" w:lineRule="exact"/>
        <w:ind w:firstLineChars="200" w:firstLine="640"/>
        <w:jc w:val="left"/>
        <w:rPr>
          <w:rFonts w:ascii="仿宋_GB2312" w:eastAsia="仿宋_GB2312" w:cs="宋体" w:hint="eastAsia"/>
          <w:b/>
          <w:kern w:val="0"/>
          <w:sz w:val="32"/>
          <w:szCs w:val="32"/>
        </w:rPr>
      </w:pPr>
      <w:r>
        <w:rPr>
          <w:rFonts w:ascii="仿宋_GB2312" w:eastAsia="仿宋_GB2312" w:cs="宋体" w:hint="eastAsia"/>
          <w:kern w:val="0"/>
          <w:sz w:val="32"/>
          <w:szCs w:val="32"/>
        </w:rPr>
        <w:t>六、考生入场后，要按座位号</w:t>
      </w:r>
      <w:proofErr w:type="gramStart"/>
      <w:r>
        <w:rPr>
          <w:rFonts w:ascii="仿宋_GB2312" w:eastAsia="仿宋_GB2312" w:cs="宋体" w:hint="eastAsia"/>
          <w:kern w:val="0"/>
          <w:sz w:val="32"/>
          <w:szCs w:val="32"/>
        </w:rPr>
        <w:t>入坐</w:t>
      </w:r>
      <w:proofErr w:type="gramEnd"/>
      <w:r>
        <w:rPr>
          <w:rFonts w:ascii="仿宋_GB2312" w:eastAsia="仿宋_GB2312" w:cs="宋体" w:hint="eastAsia"/>
          <w:kern w:val="0"/>
          <w:sz w:val="32"/>
          <w:szCs w:val="32"/>
        </w:rPr>
        <w:t>，</w:t>
      </w:r>
      <w:r>
        <w:rPr>
          <w:rFonts w:ascii="仿宋_GB2312" w:eastAsia="仿宋_GB2312" w:cs="宋体" w:hint="eastAsia"/>
          <w:b/>
          <w:kern w:val="0"/>
          <w:sz w:val="32"/>
          <w:szCs w:val="32"/>
        </w:rPr>
        <w:t>在考生签到（座位）表对应的本人相片区域内签名确认本人参加考试。</w:t>
      </w:r>
      <w:r>
        <w:rPr>
          <w:rFonts w:ascii="仿宋_GB2312" w:eastAsia="仿宋_GB2312" w:cs="宋体" w:hint="eastAsia"/>
          <w:kern w:val="0"/>
          <w:sz w:val="32"/>
          <w:szCs w:val="32"/>
        </w:rPr>
        <w:t>考生需将本人《准考证》和有效身份证件及省级承办机构规定的其他证件放在课桌上以便监考员核验。考生领到答题卡和试卷后，应在指定位置和规定的时间内准确清楚地填涂姓名、准考证号、座位号等栏目。</w:t>
      </w:r>
      <w:proofErr w:type="gramStart"/>
      <w:r>
        <w:rPr>
          <w:rFonts w:ascii="仿宋_GB2312" w:eastAsia="仿宋_GB2312" w:cs="宋体" w:hint="eastAsia"/>
          <w:kern w:val="0"/>
          <w:sz w:val="32"/>
          <w:szCs w:val="32"/>
        </w:rPr>
        <w:t>凡漏填</w:t>
      </w:r>
      <w:proofErr w:type="gramEnd"/>
      <w:r>
        <w:rPr>
          <w:rFonts w:ascii="仿宋_GB2312" w:eastAsia="仿宋_GB2312" w:cs="宋体" w:hint="eastAsia"/>
          <w:kern w:val="0"/>
          <w:sz w:val="32"/>
          <w:szCs w:val="32"/>
        </w:rPr>
        <w:t>、错填或字迹不清的答卷、答题卡无效。</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lastRenderedPageBreak/>
        <w:t>七、遇试卷分发错误及试题字迹不清等问题，可举手询问；涉及试题内容的疑问，不得向监考员询问。</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八、统一开考信号发出后才能开始答题。</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九、迟到15分钟后不准进入考场参加当科课程考试，交卷出场时间不得早于考试结束前的30分钟。交卷出场后不得再进场续考，不得在考场附近逗留或交谈。</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十、在试卷、答题纸的密封线外或答题卡规定的地方答题。不准用规定以外的笔和纸答题，不准在答卷、答题卡上做任何标记。同一份试卷要求同一种类型、同一颜色字迹的笔答题。</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十一、在考场内须保持安静，不准吸烟，不准喧哗，不准交头接耳、左顾右盼、打手势、做暗号，不准夹带、旁窥、抄袭或有意让他人抄袭，不准传抄答案或交换试卷、答题卡，</w:t>
      </w:r>
      <w:proofErr w:type="gramStart"/>
      <w:r>
        <w:rPr>
          <w:rFonts w:ascii="仿宋_GB2312" w:eastAsia="仿宋_GB2312" w:cs="宋体" w:hint="eastAsia"/>
          <w:kern w:val="0"/>
          <w:sz w:val="32"/>
          <w:szCs w:val="32"/>
        </w:rPr>
        <w:t>不</w:t>
      </w:r>
      <w:proofErr w:type="gramEnd"/>
      <w:r>
        <w:rPr>
          <w:rFonts w:ascii="仿宋_GB2312" w:eastAsia="仿宋_GB2312" w:cs="宋体" w:hint="eastAsia"/>
          <w:kern w:val="0"/>
          <w:sz w:val="32"/>
          <w:szCs w:val="32"/>
        </w:rPr>
        <w:t>准将试卷、答卷、答题卡带出考场。</w:t>
      </w:r>
    </w:p>
    <w:p w:rsidR="00567514" w:rsidRDefault="00567514" w:rsidP="00567514">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十二、考试结束信号发出后考生立即停止答卷，根据监考员指令依次退出考场，不准在考场逗留。</w:t>
      </w:r>
    </w:p>
    <w:p w:rsidR="00567514" w:rsidRDefault="00567514" w:rsidP="00567514">
      <w:pPr>
        <w:spacing w:line="560" w:lineRule="exact"/>
        <w:ind w:firstLineChars="200" w:firstLine="640"/>
        <w:rPr>
          <w:rFonts w:ascii="黑体" w:eastAsia="黑体" w:hAnsi="华文仿宋" w:hint="eastAsia"/>
          <w:sz w:val="32"/>
          <w:szCs w:val="32"/>
        </w:rPr>
      </w:pPr>
      <w:r>
        <w:rPr>
          <w:rFonts w:ascii="仿宋_GB2312" w:eastAsia="仿宋_GB2312" w:cs="宋体" w:hint="eastAsia"/>
          <w:kern w:val="0"/>
          <w:sz w:val="32"/>
          <w:szCs w:val="32"/>
        </w:rPr>
        <w:t>十三、如不遵守考场纪律，不服从考试工作人员管理，有违纪、作弊等行为的，将按照《国家教育考试违规处理办法》（教育部令第33号）进行处理并记入考生诚信考试电子档案。</w:t>
      </w:r>
    </w:p>
    <w:p w:rsidR="007D275E" w:rsidRPr="00567514" w:rsidRDefault="007D275E">
      <w:bookmarkStart w:id="0" w:name="_GoBack"/>
      <w:bookmarkEnd w:id="0"/>
    </w:p>
    <w:sectPr w:rsidR="007D275E" w:rsidRPr="005675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14"/>
    <w:rsid w:val="00567514"/>
    <w:rsid w:val="007D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67514"/>
    <w:rPr>
      <w:rFonts w:ascii="Times New Roman" w:hAnsi="Times New Roman"/>
      <w:sz w:val="18"/>
      <w:szCs w:val="18"/>
    </w:rPr>
  </w:style>
  <w:style w:type="character" w:customStyle="1" w:styleId="Char">
    <w:name w:val="批注框文本 Char"/>
    <w:basedOn w:val="a0"/>
    <w:link w:val="a3"/>
    <w:uiPriority w:val="99"/>
    <w:rsid w:val="00567514"/>
    <w:rPr>
      <w:rFonts w:ascii="Times New Roman" w:eastAsia="宋体" w:hAnsi="Times New Roman" w:cs="Times New Roman"/>
      <w:sz w:val="18"/>
      <w:szCs w:val="18"/>
    </w:rPr>
  </w:style>
  <w:style w:type="paragraph" w:styleId="a4">
    <w:name w:val="Body Text"/>
    <w:basedOn w:val="a"/>
    <w:link w:val="Char0"/>
    <w:uiPriority w:val="99"/>
    <w:unhideWhenUsed/>
    <w:rsid w:val="00567514"/>
    <w:pPr>
      <w:jc w:val="center"/>
    </w:pPr>
    <w:rPr>
      <w:rFonts w:ascii="Times New Roman" w:hAnsi="Times New Roman"/>
      <w:szCs w:val="20"/>
    </w:rPr>
  </w:style>
  <w:style w:type="character" w:customStyle="1" w:styleId="Char0">
    <w:name w:val="正文文本 Char"/>
    <w:basedOn w:val="a0"/>
    <w:link w:val="a4"/>
    <w:uiPriority w:val="99"/>
    <w:rsid w:val="0056751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67514"/>
    <w:rPr>
      <w:rFonts w:ascii="Times New Roman" w:hAnsi="Times New Roman"/>
      <w:sz w:val="18"/>
      <w:szCs w:val="18"/>
    </w:rPr>
  </w:style>
  <w:style w:type="character" w:customStyle="1" w:styleId="Char">
    <w:name w:val="批注框文本 Char"/>
    <w:basedOn w:val="a0"/>
    <w:link w:val="a3"/>
    <w:uiPriority w:val="99"/>
    <w:rsid w:val="00567514"/>
    <w:rPr>
      <w:rFonts w:ascii="Times New Roman" w:eastAsia="宋体" w:hAnsi="Times New Roman" w:cs="Times New Roman"/>
      <w:sz w:val="18"/>
      <w:szCs w:val="18"/>
    </w:rPr>
  </w:style>
  <w:style w:type="paragraph" w:styleId="a4">
    <w:name w:val="Body Text"/>
    <w:basedOn w:val="a"/>
    <w:link w:val="Char0"/>
    <w:uiPriority w:val="99"/>
    <w:unhideWhenUsed/>
    <w:rsid w:val="00567514"/>
    <w:pPr>
      <w:jc w:val="center"/>
    </w:pPr>
    <w:rPr>
      <w:rFonts w:ascii="Times New Roman" w:hAnsi="Times New Roman"/>
      <w:szCs w:val="20"/>
    </w:rPr>
  </w:style>
  <w:style w:type="character" w:customStyle="1" w:styleId="Char0">
    <w:name w:val="正文文本 Char"/>
    <w:basedOn w:val="a0"/>
    <w:link w:val="a4"/>
    <w:uiPriority w:val="99"/>
    <w:rsid w:val="0056751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詹世清</dc:creator>
  <cp:lastModifiedBy>詹世清</cp:lastModifiedBy>
  <cp:revision>1</cp:revision>
  <dcterms:created xsi:type="dcterms:W3CDTF">2018-02-27T08:28:00Z</dcterms:created>
  <dcterms:modified xsi:type="dcterms:W3CDTF">2018-02-27T08:29:00Z</dcterms:modified>
</cp:coreProperties>
</file>