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30" w:rsidRPr="00247B30" w:rsidRDefault="00247B30" w:rsidP="00247B30">
      <w:pPr>
        <w:rPr>
          <w:rFonts w:ascii="Calibri" w:eastAsia="宋体" w:hAnsi="Calibri" w:cs="Times New Roman" w:hint="eastAsia"/>
        </w:rPr>
      </w:pPr>
      <w:r w:rsidRPr="00247B30">
        <w:rPr>
          <w:rFonts w:ascii="黑体" w:eastAsia="黑体" w:hAnsi="华文仿宋" w:cs="Times New Roman" w:hint="eastAsia"/>
          <w:color w:val="000000"/>
          <w:sz w:val="32"/>
          <w:szCs w:val="32"/>
        </w:rPr>
        <w:t>附件</w:t>
      </w:r>
    </w:p>
    <w:tbl>
      <w:tblPr>
        <w:tblW w:w="9812" w:type="dxa"/>
        <w:jc w:val="center"/>
        <w:tblInd w:w="-490" w:type="dxa"/>
        <w:tblBorders>
          <w:bottom w:val="single" w:sz="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52"/>
        <w:gridCol w:w="1722"/>
        <w:gridCol w:w="7739"/>
        <w:gridCol w:w="19"/>
        <w:gridCol w:w="160"/>
      </w:tblGrid>
      <w:tr w:rsidR="00247B30" w:rsidRPr="00247B30" w:rsidTr="008451ED">
        <w:tblPrEx>
          <w:tblCellMar>
            <w:top w:w="0" w:type="dxa"/>
            <w:bottom w:w="0" w:type="dxa"/>
          </w:tblCellMar>
        </w:tblPrEx>
        <w:trPr>
          <w:gridAfter w:val="2"/>
          <w:wAfter w:w="179" w:type="dxa"/>
          <w:cantSplit/>
          <w:trHeight w:val="837"/>
          <w:jc w:val="center"/>
        </w:trPr>
        <w:tc>
          <w:tcPr>
            <w:tcW w:w="1894" w:type="dxa"/>
            <w:gridSpan w:val="3"/>
            <w:vAlign w:val="center"/>
          </w:tcPr>
          <w:p w:rsidR="00247B30" w:rsidRPr="00247B30" w:rsidRDefault="00247B30" w:rsidP="00247B30">
            <w:pPr>
              <w:tabs>
                <w:tab w:val="left" w:pos="0"/>
                <w:tab w:val="left" w:pos="7360"/>
                <w:tab w:val="left" w:pos="7840"/>
              </w:tabs>
              <w:snapToGrid w:val="0"/>
              <w:spacing w:line="440" w:lineRule="exact"/>
              <w:ind w:left="-119" w:right="-113"/>
              <w:jc w:val="center"/>
              <w:rPr>
                <w:rFonts w:ascii="华康简标题宋" w:eastAsia="华文中宋" w:hAnsi="Calibri" w:cs="Times New Roman" w:hint="eastAsia"/>
                <w:b/>
                <w:color w:val="FF0000"/>
                <w:spacing w:val="-10"/>
                <w:sz w:val="40"/>
                <w:szCs w:val="40"/>
              </w:rPr>
            </w:pPr>
            <w:r w:rsidRPr="00247B30">
              <w:rPr>
                <w:rFonts w:ascii="华康简标题宋" w:eastAsia="华文中宋" w:hAnsi="Calibri" w:cs="Times New Roman" w:hint="eastAsia"/>
                <w:b/>
                <w:color w:val="FF0000"/>
                <w:spacing w:val="-10"/>
                <w:sz w:val="40"/>
                <w:szCs w:val="40"/>
              </w:rPr>
              <w:t>中国人民</w:t>
            </w:r>
          </w:p>
          <w:p w:rsidR="00247B30" w:rsidRPr="00247B30" w:rsidRDefault="00247B30" w:rsidP="00247B30">
            <w:pPr>
              <w:tabs>
                <w:tab w:val="left" w:pos="0"/>
                <w:tab w:val="left" w:pos="7360"/>
                <w:tab w:val="left" w:pos="7840"/>
              </w:tabs>
              <w:snapToGrid w:val="0"/>
              <w:spacing w:line="440" w:lineRule="exact"/>
              <w:ind w:left="-119" w:right="-113"/>
              <w:jc w:val="center"/>
              <w:rPr>
                <w:rFonts w:ascii="华康简标题宋" w:eastAsia="华文中宋" w:hAnsi="Calibri" w:cs="Times New Roman" w:hint="eastAsia"/>
                <w:b/>
                <w:color w:val="FF0000"/>
                <w:spacing w:val="-20"/>
                <w:sz w:val="52"/>
              </w:rPr>
            </w:pPr>
            <w:r w:rsidRPr="00247B30">
              <w:rPr>
                <w:rFonts w:ascii="华康简标题宋" w:eastAsia="华文中宋" w:hAnsi="Calibri" w:cs="Times New Roman" w:hint="eastAsia"/>
                <w:b/>
                <w:color w:val="FF0000"/>
                <w:spacing w:val="-10"/>
                <w:sz w:val="40"/>
                <w:szCs w:val="40"/>
              </w:rPr>
              <w:t>解放军</w:t>
            </w:r>
          </w:p>
        </w:tc>
        <w:tc>
          <w:tcPr>
            <w:tcW w:w="7739" w:type="dxa"/>
            <w:vAlign w:val="center"/>
          </w:tcPr>
          <w:p w:rsidR="00247B30" w:rsidRPr="00247B30" w:rsidRDefault="00247B30" w:rsidP="00247B30">
            <w:pPr>
              <w:tabs>
                <w:tab w:val="left" w:pos="0"/>
                <w:tab w:val="left" w:pos="7360"/>
                <w:tab w:val="left" w:pos="7840"/>
              </w:tabs>
              <w:snapToGrid w:val="0"/>
              <w:ind w:left="-119" w:right="-113"/>
              <w:jc w:val="center"/>
              <w:rPr>
                <w:rFonts w:ascii="华康简标题宋" w:eastAsia="华文中宋" w:hAnsi="Calibri" w:cs="Times New Roman" w:hint="eastAsia"/>
                <w:b/>
                <w:color w:val="FF0000"/>
                <w:sz w:val="60"/>
                <w:szCs w:val="60"/>
              </w:rPr>
            </w:pPr>
            <w:r w:rsidRPr="00247B30">
              <w:rPr>
                <w:rFonts w:ascii="华康简标题宋" w:eastAsia="华文中宋" w:hAnsi="Calibri" w:cs="Times New Roman" w:hint="eastAsia"/>
                <w:b/>
                <w:color w:val="FF0000"/>
                <w:sz w:val="60"/>
                <w:szCs w:val="60"/>
              </w:rPr>
              <w:t>空军招飞局广州选拔中心（函）</w:t>
            </w:r>
          </w:p>
        </w:tc>
      </w:tr>
      <w:tr w:rsidR="00247B30" w:rsidRPr="00247B30" w:rsidTr="008451E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160" w:type="dxa"/>
          <w:cantSplit/>
          <w:trHeight w:val="878"/>
          <w:jc w:val="center"/>
        </w:trPr>
        <w:tc>
          <w:tcPr>
            <w:tcW w:w="9632" w:type="dxa"/>
            <w:gridSpan w:val="4"/>
            <w:vAlign w:val="bottom"/>
          </w:tcPr>
          <w:p w:rsidR="00247B30" w:rsidRPr="00247B30" w:rsidRDefault="00247B30" w:rsidP="00247B30">
            <w:pPr>
              <w:tabs>
                <w:tab w:val="left" w:pos="0"/>
                <w:tab w:val="left" w:pos="7360"/>
                <w:tab w:val="left" w:pos="7840"/>
              </w:tabs>
              <w:snapToGrid w:val="0"/>
              <w:spacing w:line="0" w:lineRule="atLeast"/>
              <w:ind w:left="-119" w:right="-28"/>
              <w:jc w:val="center"/>
              <w:rPr>
                <w:rFonts w:ascii="华康简标题宋" w:eastAsia="华文中宋" w:hAnsi="Calibri" w:cs="Times New Roman" w:hint="eastAsia"/>
                <w:b/>
                <w:color w:val="FF0000"/>
                <w:spacing w:val="-10"/>
              </w:rPr>
            </w:pPr>
          </w:p>
        </w:tc>
      </w:tr>
      <w:tr w:rsidR="00247B30" w:rsidRPr="00247B30" w:rsidTr="008451ED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72" w:type="dxa"/>
          <w:trHeight w:val="473"/>
        </w:trPr>
        <w:tc>
          <w:tcPr>
            <w:tcW w:w="9640" w:type="dxa"/>
            <w:gridSpan w:val="4"/>
            <w:tcBorders>
              <w:bottom w:val="single" w:sz="12" w:space="0" w:color="FF0000"/>
            </w:tcBorders>
            <w:vAlign w:val="center"/>
          </w:tcPr>
          <w:p w:rsidR="00247B30" w:rsidRPr="00247B30" w:rsidRDefault="00247B30" w:rsidP="00247B30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247B30">
              <w:rPr>
                <w:rFonts w:ascii="仿宋_GB2312" w:eastAsia="仿宋_GB2312" w:hAnsi="Calibri" w:cs="Times New Roman" w:hint="eastAsia"/>
                <w:sz w:val="32"/>
                <w:szCs w:val="32"/>
              </w:rPr>
              <w:t>广选〔2017〕74号</w:t>
            </w:r>
          </w:p>
        </w:tc>
      </w:tr>
    </w:tbl>
    <w:p w:rsidR="00247B30" w:rsidRPr="00247B30" w:rsidRDefault="00247B30" w:rsidP="00247B30">
      <w:pPr>
        <w:adjustRightInd w:val="0"/>
        <w:spacing w:line="560" w:lineRule="exact"/>
        <w:jc w:val="center"/>
        <w:rPr>
          <w:rFonts w:ascii="宋体" w:eastAsia="宋体" w:hAnsi="宋体" w:cs="Times New Roman" w:hint="eastAsia"/>
          <w:b/>
          <w:sz w:val="44"/>
          <w:szCs w:val="44"/>
        </w:rPr>
      </w:pPr>
    </w:p>
    <w:p w:rsidR="00247B30" w:rsidRPr="00247B30" w:rsidRDefault="00247B30" w:rsidP="00247B30">
      <w:pPr>
        <w:adjustRightInd w:val="0"/>
        <w:spacing w:line="560" w:lineRule="exact"/>
        <w:jc w:val="center"/>
        <w:rPr>
          <w:rFonts w:ascii="方正小标宋_GBK" w:eastAsia="方正小标宋_GBK" w:hAnsi="宋体" w:cs="Times New Roman" w:hint="eastAsia"/>
          <w:sz w:val="44"/>
          <w:szCs w:val="44"/>
        </w:rPr>
      </w:pPr>
      <w:r w:rsidRPr="00247B30">
        <w:rPr>
          <w:rFonts w:ascii="方正小标宋_GBK" w:eastAsia="方正小标宋_GBK" w:hAnsi="宋体" w:cs="Times New Roman" w:hint="eastAsia"/>
          <w:sz w:val="44"/>
          <w:szCs w:val="44"/>
        </w:rPr>
        <w:t>2017年空军招收高中生女飞行学员有关事项</w:t>
      </w:r>
    </w:p>
    <w:p w:rsidR="00247B30" w:rsidRPr="00247B30" w:rsidRDefault="00247B30" w:rsidP="00247B30">
      <w:pPr>
        <w:adjustRightInd w:val="0"/>
        <w:spacing w:line="560" w:lineRule="exact"/>
        <w:rPr>
          <w:rFonts w:ascii="楷体_GB2312" w:eastAsia="楷体_GB2312" w:hAnsi="Calibri" w:cs="Times New Roman" w:hint="eastAsia"/>
          <w:szCs w:val="32"/>
        </w:rPr>
      </w:pPr>
    </w:p>
    <w:p w:rsidR="00247B30" w:rsidRPr="00247B30" w:rsidRDefault="00247B30" w:rsidP="00247B30">
      <w:pPr>
        <w:adjustRightInd w:val="0"/>
        <w:snapToGrid w:val="0"/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广东省教育考试院：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经教育部、公安部和中央军委政治工作部批准，空军今年将招收第十一批女飞行学员</w:t>
      </w:r>
      <w:r w:rsidRPr="00247B30">
        <w:rPr>
          <w:rFonts w:ascii="仿宋_GB2312" w:eastAsia="仿宋_GB2312" w:hAnsi="仿宋_GB2312" w:cs="仿宋_GB2312" w:hint="eastAsia"/>
          <w:sz w:val="32"/>
          <w:szCs w:val="32"/>
        </w:rPr>
        <w:t>35名，在全国开</w:t>
      </w:r>
      <w:proofErr w:type="gramStart"/>
      <w:r w:rsidRPr="00247B30">
        <w:rPr>
          <w:rFonts w:ascii="仿宋_GB2312" w:eastAsia="仿宋_GB2312" w:hAnsi="仿宋_GB2312" w:cs="仿宋_GB2312" w:hint="eastAsia"/>
          <w:sz w:val="32"/>
          <w:szCs w:val="32"/>
        </w:rPr>
        <w:t>招范围</w:t>
      </w:r>
      <w:proofErr w:type="gramEnd"/>
      <w:r w:rsidRPr="00247B30">
        <w:rPr>
          <w:rFonts w:ascii="仿宋_GB2312" w:eastAsia="仿宋_GB2312" w:hAnsi="仿宋_GB2312" w:cs="仿宋_GB2312" w:hint="eastAsia"/>
          <w:sz w:val="32"/>
          <w:szCs w:val="32"/>
        </w:rPr>
        <w:t>内统一按“高考成绩与当地一本线的比值”由高到低录取。有关事项通知如下：</w:t>
      </w:r>
    </w:p>
    <w:p w:rsidR="00247B30" w:rsidRPr="00247B30" w:rsidRDefault="00247B30" w:rsidP="00247B30">
      <w:pPr>
        <w:adjustRightInd w:val="0"/>
        <w:snapToGrid w:val="0"/>
        <w:spacing w:line="560" w:lineRule="exact"/>
        <w:ind w:firstLineChars="200" w:firstLine="621"/>
        <w:rPr>
          <w:rFonts w:ascii="仿宋_GB2312" w:eastAsia="仿宋_GB2312" w:hAnsi="黑体" w:cs="黑体" w:hint="eastAsia"/>
          <w:sz w:val="32"/>
          <w:szCs w:val="32"/>
        </w:rPr>
      </w:pPr>
      <w:r w:rsidRPr="00247B30">
        <w:rPr>
          <w:rFonts w:ascii="仿宋_GB2312" w:eastAsia="仿宋_GB2312" w:hAnsi="黑体" w:cs="黑体" w:hint="eastAsia"/>
          <w:sz w:val="32"/>
          <w:szCs w:val="32"/>
        </w:rPr>
        <w:t>一、报名对象及基本条件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2017年普通高中应届、往届毕业女生，年龄不小于17周岁，不大于20周岁（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1997"/>
        </w:smartTagPr>
        <w:r w:rsidRPr="00247B30">
          <w:rPr>
            <w:rFonts w:ascii="仿宋_GB2312" w:eastAsia="仿宋_GB2312" w:hAnsi="Calibri" w:cs="Times New Roman" w:hint="eastAsia"/>
            <w:sz w:val="32"/>
            <w:szCs w:val="32"/>
          </w:rPr>
          <w:t>1997年8月31日</w:t>
        </w:r>
      </w:smartTag>
      <w:r w:rsidRPr="00247B30">
        <w:rPr>
          <w:rFonts w:ascii="仿宋_GB2312" w:eastAsia="仿宋_GB2312" w:hAnsi="Calibri" w:cs="Times New Roman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00"/>
        </w:smartTagPr>
        <w:r w:rsidRPr="00247B30">
          <w:rPr>
            <w:rFonts w:ascii="仿宋_GB2312" w:eastAsia="仿宋_GB2312" w:hAnsi="Calibri" w:cs="Times New Roman" w:hint="eastAsia"/>
            <w:sz w:val="32"/>
            <w:szCs w:val="32"/>
          </w:rPr>
          <w:t>2000年8月31日</w:t>
        </w:r>
      </w:smartTag>
      <w:r w:rsidRPr="00247B30">
        <w:rPr>
          <w:rFonts w:ascii="仿宋_GB2312" w:eastAsia="仿宋_GB2312" w:hAnsi="Calibri" w:cs="Times New Roman" w:hint="eastAsia"/>
          <w:sz w:val="32"/>
          <w:szCs w:val="32"/>
        </w:rPr>
        <w:t>出生），基本条件如下：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4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仿宋_GB2312" w:cs="仿宋_GB2312" w:hint="eastAsia"/>
          <w:b/>
          <w:sz w:val="32"/>
          <w:szCs w:val="32"/>
        </w:rPr>
        <w:t>1.政治条件</w:t>
      </w:r>
      <w:r w:rsidRPr="00247B30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247B30">
        <w:rPr>
          <w:rFonts w:ascii="仿宋_GB2312" w:eastAsia="仿宋_GB2312" w:hAnsi="Calibri" w:cs="Times New Roman" w:hint="eastAsia"/>
          <w:sz w:val="32"/>
          <w:szCs w:val="32"/>
        </w:rPr>
        <w:t>拥护中国共产党的路线、方针、政策，热爱中国共产党，忠于祖国，热爱军队，志愿从事军事飞行职业；政治可靠，思想进步，品德优良，遵纪守法，符合军队招收飞行学员的政治条件，本人自愿，家长（监护人）支持。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4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2.文化条件</w:t>
      </w:r>
      <w:r w:rsidRPr="00247B30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247B30">
        <w:rPr>
          <w:rFonts w:ascii="仿宋_GB2312" w:eastAsia="仿宋_GB2312" w:hAnsi="Calibri" w:cs="Times New Roman" w:hint="eastAsia"/>
          <w:sz w:val="32"/>
          <w:szCs w:val="32"/>
        </w:rPr>
        <w:t>参加全国普通高等学校招生统一考试（外语限英语、俄语），文、理科不限，高考成绩应达到本省（区）本科第一批次录取控制分数线以上。</w:t>
      </w:r>
    </w:p>
    <w:p w:rsidR="00247B30" w:rsidRPr="00247B30" w:rsidRDefault="00247B30" w:rsidP="00247B30">
      <w:pPr>
        <w:spacing w:line="560" w:lineRule="exact"/>
        <w:ind w:firstLineChars="200" w:firstLine="624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仿宋_GB2312" w:cs="仿宋_GB2312" w:hint="eastAsia"/>
          <w:b/>
          <w:sz w:val="32"/>
          <w:szCs w:val="32"/>
        </w:rPr>
        <w:t>3.身体基本条件</w:t>
      </w:r>
      <w:r w:rsidRPr="00247B30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247B30">
        <w:rPr>
          <w:rFonts w:ascii="仿宋_GB2312" w:eastAsia="仿宋_GB2312" w:hAnsi="Calibri" w:cs="Times New Roman" w:hint="eastAsia"/>
          <w:sz w:val="32"/>
          <w:szCs w:val="32"/>
        </w:rPr>
        <w:t>身高在165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85"/>
          <w:attr w:name="UnitName" w:val="cm"/>
        </w:smartTagPr>
        <w:r w:rsidRPr="00247B30">
          <w:rPr>
            <w:rFonts w:ascii="仿宋_GB2312" w:eastAsia="仿宋_GB2312" w:hAnsi="Calibri" w:cs="Times New Roman" w:hint="eastAsia"/>
            <w:sz w:val="32"/>
            <w:szCs w:val="32"/>
          </w:rPr>
          <w:t>-185cm</w:t>
        </w:r>
      </w:smartTag>
      <w:r w:rsidRPr="00247B30">
        <w:rPr>
          <w:rFonts w:ascii="仿宋_GB2312" w:eastAsia="仿宋_GB2312" w:hAnsi="Calibri" w:cs="Times New Roman" w:hint="eastAsia"/>
          <w:sz w:val="32"/>
          <w:szCs w:val="32"/>
        </w:rPr>
        <w:t>之间(未满18周岁的身高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4"/>
          <w:attr w:name="UnitName" w:val="cm"/>
        </w:smartTagPr>
        <w:r w:rsidRPr="00247B30">
          <w:rPr>
            <w:rFonts w:ascii="仿宋_GB2312" w:eastAsia="仿宋_GB2312" w:hAnsi="Calibri" w:cs="Times New Roman" w:hint="eastAsia"/>
            <w:sz w:val="32"/>
            <w:szCs w:val="32"/>
          </w:rPr>
          <w:t>164cm</w:t>
        </w:r>
      </w:smartTag>
      <w:r w:rsidRPr="00247B30">
        <w:rPr>
          <w:rFonts w:ascii="仿宋_GB2312" w:eastAsia="仿宋_GB2312" w:hAnsi="Calibri" w:cs="Times New Roman" w:hint="eastAsia"/>
          <w:sz w:val="32"/>
          <w:szCs w:val="32"/>
        </w:rPr>
        <w:t>合格)，体重在标准体重的85-120%之间，标准体重（kg）=身高（cm）-110，双眼裸眼C字表视力均在0.8以上，未做过视力矫治手术，无色盲、色弱、斜视等。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4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仿宋_GB2312" w:cs="仿宋_GB2312" w:hint="eastAsia"/>
          <w:b/>
          <w:sz w:val="32"/>
          <w:szCs w:val="32"/>
        </w:rPr>
        <w:t>4.心理素质基本条件</w:t>
      </w:r>
      <w:r w:rsidRPr="00247B30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247B30">
        <w:rPr>
          <w:rFonts w:ascii="仿宋_GB2312" w:eastAsia="仿宋_GB2312" w:hAnsi="Calibri" w:cs="Times New Roman" w:hint="eastAsia"/>
          <w:sz w:val="32"/>
          <w:szCs w:val="32"/>
        </w:rPr>
        <w:t>对飞行有较强的兴趣和愿望，思维敏捷、反应灵活、动作协调、学习能力强，性格开朗、情绪稳定，有敢为精神。</w:t>
      </w:r>
    </w:p>
    <w:p w:rsidR="00247B30" w:rsidRPr="00247B30" w:rsidRDefault="00247B30" w:rsidP="00247B30">
      <w:pPr>
        <w:adjustRightInd w:val="0"/>
        <w:snapToGrid w:val="0"/>
        <w:spacing w:line="560" w:lineRule="exact"/>
        <w:ind w:firstLineChars="200" w:firstLine="621"/>
        <w:rPr>
          <w:rFonts w:ascii="仿宋_GB2312" w:eastAsia="仿宋_GB2312" w:hAnsi="黑体" w:cs="黑体" w:hint="eastAsia"/>
          <w:sz w:val="32"/>
          <w:szCs w:val="32"/>
        </w:rPr>
      </w:pPr>
      <w:r w:rsidRPr="00247B30">
        <w:rPr>
          <w:rFonts w:ascii="仿宋_GB2312" w:eastAsia="仿宋_GB2312" w:hAnsi="黑体" w:cs="黑体" w:hint="eastAsia"/>
          <w:sz w:val="32"/>
          <w:szCs w:val="32"/>
        </w:rPr>
        <w:t>二、检测及录取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各中学接此通知后，请积极做好宣传发动，鼓励符合基本条件的女生报名参选，指导填写《2017年度空军招收女飞行学员报名推荐表》（附件）。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4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仿宋_GB2312" w:cs="仿宋_GB2312" w:hint="eastAsia"/>
          <w:b/>
          <w:sz w:val="32"/>
          <w:szCs w:val="32"/>
        </w:rPr>
        <w:t>1.初选检测。</w:t>
      </w:r>
      <w:r w:rsidRPr="00247B30">
        <w:rPr>
          <w:rFonts w:ascii="仿宋_GB2312" w:eastAsia="仿宋_GB2312" w:hAnsi="Calibri" w:cs="Times New Roman" w:hint="eastAsia"/>
          <w:sz w:val="32"/>
          <w:szCs w:val="32"/>
        </w:rPr>
        <w:t>学生自行前往检测地点报到，报到后即开始检测。报到时间：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7"/>
        </w:smartTagPr>
        <w:r w:rsidRPr="00247B30">
          <w:rPr>
            <w:rFonts w:ascii="仿宋_GB2312" w:eastAsia="仿宋_GB2312" w:hAnsi="Calibri" w:cs="Times New Roman" w:hint="eastAsia"/>
            <w:sz w:val="32"/>
            <w:szCs w:val="32"/>
          </w:rPr>
          <w:t>6月12日</w:t>
        </w:r>
      </w:smartTag>
      <w:r w:rsidRPr="00247B30">
        <w:rPr>
          <w:rFonts w:ascii="仿宋_GB2312" w:eastAsia="仿宋_GB2312" w:hAnsi="Calibri" w:cs="Times New Roman" w:hint="eastAsia"/>
          <w:sz w:val="32"/>
          <w:szCs w:val="32"/>
        </w:rPr>
        <w:t>08:00-14:00;检测地点：华南理工大学西湖苑宾馆（广东省广州市天河区五山路381号）。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初选检测项目主要包括眼科、外科、内科和耳鼻喉科等，检测采取单科淘汰制，即一项不合格即终止检测。通过初选检测学生进入政治考核谈话初审，填写相关表格。初选全部通过约1天半时间。</w:t>
      </w:r>
    </w:p>
    <w:p w:rsidR="00247B30" w:rsidRPr="00247B30" w:rsidRDefault="00247B30" w:rsidP="00247B30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 w:rsidRPr="00247B30">
        <w:rPr>
          <w:rFonts w:ascii="仿宋_GB2312" w:eastAsia="仿宋_GB2312" w:hAnsi="仿宋_GB2312" w:cs="仿宋_GB2312" w:hint="eastAsia"/>
          <w:b/>
          <w:sz w:val="32"/>
          <w:szCs w:val="32"/>
        </w:rPr>
        <w:t>2.定选检测。</w:t>
      </w:r>
      <w:r w:rsidRPr="00247B30">
        <w:rPr>
          <w:rFonts w:ascii="仿宋_GB2312" w:eastAsia="仿宋_GB2312" w:hAnsi="Calibri" w:cs="Times New Roman" w:hint="eastAsia"/>
          <w:sz w:val="32"/>
          <w:szCs w:val="32"/>
        </w:rPr>
        <w:t>6月下旬，广州选拔中心根据学生检测情况和</w:t>
      </w:r>
      <w:r w:rsidRPr="00247B30">
        <w:rPr>
          <w:rFonts w:ascii="仿宋_GB2312" w:eastAsia="仿宋_GB2312" w:hAnsi="Calibri" w:cs="Times New Roman" w:hint="eastAsia"/>
          <w:sz w:val="32"/>
          <w:szCs w:val="32"/>
        </w:rPr>
        <w:lastRenderedPageBreak/>
        <w:t>高考成绩,择优确定参加定选对象，分批通知赴北京参加定选检测。定选主要包括体格检查、心理选拔等检测项目，全部通过约2天时间。</w:t>
      </w:r>
    </w:p>
    <w:p w:rsidR="00247B30" w:rsidRPr="00247B30" w:rsidRDefault="00247B30" w:rsidP="00247B30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仿宋_GB2312" w:cs="仿宋_GB2312" w:hint="eastAsia"/>
          <w:b/>
          <w:sz w:val="32"/>
          <w:szCs w:val="32"/>
        </w:rPr>
        <w:t>3.政治考核。</w:t>
      </w:r>
      <w:r w:rsidRPr="00247B30">
        <w:rPr>
          <w:rFonts w:ascii="仿宋_GB2312" w:eastAsia="仿宋_GB2312" w:hAnsi="Calibri" w:cs="Times New Roman" w:hint="eastAsia"/>
          <w:sz w:val="32"/>
          <w:szCs w:val="32"/>
        </w:rPr>
        <w:t>6月下旬至7月初，依据定选检测情况，空军招飞局广州选拔中心联合当地公安机关，对达到空军招飞录取资格分数线的女生进行政治考核。</w:t>
      </w:r>
    </w:p>
    <w:p w:rsidR="00247B30" w:rsidRPr="00247B30" w:rsidRDefault="00247B30" w:rsidP="00247B30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 w:rsidRPr="00247B30">
        <w:rPr>
          <w:rFonts w:ascii="仿宋_GB2312" w:eastAsia="仿宋_GB2312" w:hAnsi="仿宋_GB2312" w:cs="仿宋_GB2312" w:hint="eastAsia"/>
          <w:b/>
          <w:sz w:val="32"/>
          <w:szCs w:val="32"/>
        </w:rPr>
        <w:t>4.投档录取。</w:t>
      </w:r>
      <w:proofErr w:type="gramStart"/>
      <w:r w:rsidRPr="00247B30">
        <w:rPr>
          <w:rFonts w:ascii="仿宋_GB2312" w:eastAsia="仿宋_GB2312" w:hAnsi="Calibri" w:cs="Times New Roman" w:hint="eastAsia"/>
          <w:sz w:val="32"/>
          <w:szCs w:val="32"/>
        </w:rPr>
        <w:t>经招飞定</w:t>
      </w:r>
      <w:proofErr w:type="gramEnd"/>
      <w:r w:rsidRPr="00247B30">
        <w:rPr>
          <w:rFonts w:ascii="仿宋_GB2312" w:eastAsia="仿宋_GB2312" w:hAnsi="Calibri" w:cs="Times New Roman" w:hint="eastAsia"/>
          <w:sz w:val="32"/>
          <w:szCs w:val="32"/>
        </w:rPr>
        <w:t>选，政治考核、体格检查、心理选拔全部合格且高考成绩达到统招一本线的考生方可投档，在全国开</w:t>
      </w:r>
      <w:proofErr w:type="gramStart"/>
      <w:r w:rsidRPr="00247B30">
        <w:rPr>
          <w:rFonts w:ascii="仿宋_GB2312" w:eastAsia="仿宋_GB2312" w:hAnsi="Calibri" w:cs="Times New Roman" w:hint="eastAsia"/>
          <w:sz w:val="32"/>
          <w:szCs w:val="32"/>
        </w:rPr>
        <w:t>招范围</w:t>
      </w:r>
      <w:proofErr w:type="gramEnd"/>
      <w:r w:rsidRPr="00247B30">
        <w:rPr>
          <w:rFonts w:ascii="仿宋_GB2312" w:eastAsia="仿宋_GB2312" w:hAnsi="Calibri" w:cs="Times New Roman" w:hint="eastAsia"/>
          <w:sz w:val="32"/>
          <w:szCs w:val="32"/>
        </w:rPr>
        <w:t>内，空军统一按“高考成绩与当地一本线的比值”由高到低录取。</w:t>
      </w:r>
    </w:p>
    <w:p w:rsidR="00247B30" w:rsidRPr="00247B30" w:rsidRDefault="00247B30" w:rsidP="00247B30">
      <w:pPr>
        <w:adjustRightInd w:val="0"/>
        <w:snapToGrid w:val="0"/>
        <w:spacing w:line="560" w:lineRule="exact"/>
        <w:ind w:firstLineChars="200" w:firstLine="621"/>
        <w:rPr>
          <w:rFonts w:ascii="仿宋_GB2312" w:eastAsia="仿宋_GB2312" w:hAnsi="黑体" w:cs="仿宋_GB2312" w:hint="eastAsia"/>
          <w:sz w:val="32"/>
          <w:szCs w:val="32"/>
        </w:rPr>
      </w:pPr>
      <w:r w:rsidRPr="00247B30">
        <w:rPr>
          <w:rFonts w:ascii="仿宋_GB2312" w:eastAsia="仿宋_GB2312" w:hAnsi="黑体" w:cs="仿宋_GB2312" w:hint="eastAsia"/>
          <w:sz w:val="32"/>
          <w:szCs w:val="32"/>
        </w:rPr>
        <w:t>三、相关事项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1.报名学生携带《2017年度空军招收女飞行学员报名推荐表》、身份证（或户口簿）、高考准考证、8张红底小一寸照片，准备好个人必需生活用品</w:t>
      </w:r>
      <w:proofErr w:type="gramStart"/>
      <w:r w:rsidRPr="00247B30">
        <w:rPr>
          <w:rFonts w:ascii="仿宋_GB2312" w:eastAsia="仿宋_GB2312" w:hAnsi="Calibri" w:cs="Times New Roman" w:hint="eastAsia"/>
          <w:sz w:val="32"/>
          <w:szCs w:val="32"/>
        </w:rPr>
        <w:t>，着</w:t>
      </w:r>
      <w:proofErr w:type="gramEnd"/>
      <w:r w:rsidRPr="00247B30">
        <w:rPr>
          <w:rFonts w:ascii="仿宋_GB2312" w:eastAsia="仿宋_GB2312" w:hAnsi="Calibri" w:cs="Times New Roman" w:hint="eastAsia"/>
          <w:sz w:val="32"/>
          <w:szCs w:val="32"/>
        </w:rPr>
        <w:t>运动装、运动鞋，按时前往初选检测地点参检。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2.报名学生还应携带填写完整的纸质版《中国人民解放军空军招收飞行学员预选对象登记表》以及录入完整的电子版《空军招收飞行学员政治考核线索表》（电子版刻录光盘），以上表格登录空军招飞局广州选拔中心网站下载（http://gz.kjzfw.org）。填表咨询电话：020-38809407、020-61669864。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3.参加初选的学生食宿、路费自理；参加定选的学生食宿由空军负责，路费按照有关规定予以报销（保留好车票）。如家长或</w:t>
      </w:r>
      <w:r w:rsidRPr="00247B30">
        <w:rPr>
          <w:rFonts w:ascii="仿宋_GB2312" w:eastAsia="仿宋_GB2312" w:hAnsi="Calibri" w:cs="Times New Roman" w:hint="eastAsia"/>
          <w:sz w:val="32"/>
          <w:szCs w:val="32"/>
        </w:rPr>
        <w:lastRenderedPageBreak/>
        <w:t>带队老师陪送，其食宿、费用自理。参选学生往返途中务必确保安全。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4.空军招飞检测免费，请学生及家长务必保持高度警惕，谨防上当受骗。政策咨询电话：020-38809202。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请贵院将此通知发至各地市招生考试部门，及时通知有关学校做好宣传动员工作。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left"/>
        <w:rPr>
          <w:rFonts w:ascii="仿宋_GB2312" w:eastAsia="仿宋_GB2312" w:hAnsi="Calibri" w:cs="Times New Roman" w:hint="eastAsia"/>
          <w:sz w:val="32"/>
          <w:szCs w:val="32"/>
        </w:rPr>
      </w:pP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附件：2017年度空军招收女飞行学员报名推荐表</w:t>
      </w:r>
    </w:p>
    <w:p w:rsidR="00247B30" w:rsidRPr="00247B30" w:rsidRDefault="00247B30" w:rsidP="00247B30">
      <w:pPr>
        <w:adjustRightInd w:val="0"/>
        <w:snapToGrid w:val="0"/>
        <w:spacing w:line="560" w:lineRule="exact"/>
        <w:ind w:firstLineChars="200" w:firstLine="621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47B30" w:rsidRPr="00247B30" w:rsidRDefault="00247B30" w:rsidP="00247B30">
      <w:pPr>
        <w:adjustRightInd w:val="0"/>
        <w:snapToGrid w:val="0"/>
        <w:spacing w:line="560" w:lineRule="exact"/>
        <w:ind w:firstLineChars="200" w:firstLine="621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firstLineChars="200" w:firstLine="621"/>
        <w:jc w:val="right"/>
        <w:rPr>
          <w:rFonts w:ascii="仿宋_GB2312" w:eastAsia="仿宋_GB2312" w:hAnsi="Calibri" w:cs="Times New Roman" w:hint="eastAsia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z w:val="32"/>
          <w:szCs w:val="32"/>
        </w:rPr>
        <w:t>空军招飞局广州选拔中心</w:t>
      </w: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right="310" w:firstLineChars="200" w:firstLine="621"/>
        <w:jc w:val="right"/>
        <w:rPr>
          <w:rFonts w:ascii="仿宋_GB2312" w:eastAsia="仿宋_GB2312" w:hAnsi="Calibri" w:cs="Times New Roman" w:hint="eastAsia"/>
          <w:sz w:val="32"/>
          <w:szCs w:val="32"/>
        </w:rPr>
      </w:pPr>
    </w:p>
    <w:p w:rsidR="00247B30" w:rsidRPr="00247B30" w:rsidRDefault="00247B30" w:rsidP="00247B30">
      <w:pPr>
        <w:widowControl/>
        <w:adjustRightInd w:val="0"/>
        <w:snapToGrid w:val="0"/>
        <w:spacing w:line="560" w:lineRule="exact"/>
        <w:ind w:right="310" w:firstLineChars="200" w:firstLine="621"/>
        <w:jc w:val="right"/>
        <w:rPr>
          <w:rFonts w:ascii="仿宋_GB2312" w:eastAsia="仿宋_GB2312" w:hAnsi="Calibri" w:cs="Times New Roman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17"/>
        </w:smartTagPr>
        <w:r w:rsidRPr="00247B30">
          <w:rPr>
            <w:rFonts w:ascii="仿宋_GB2312" w:eastAsia="仿宋_GB2312" w:hAnsi="Calibri" w:cs="Times New Roman" w:hint="eastAsia"/>
            <w:sz w:val="32"/>
            <w:szCs w:val="32"/>
          </w:rPr>
          <w:t>二</w:t>
        </w:r>
        <w:r w:rsidRPr="00247B30">
          <w:rPr>
            <w:rFonts w:ascii="宋体" w:eastAsia="宋体" w:hAnsi="宋体" w:cs="宋体" w:hint="eastAsia"/>
            <w:sz w:val="32"/>
            <w:szCs w:val="32"/>
          </w:rPr>
          <w:t>〇</w:t>
        </w:r>
        <w:r w:rsidRPr="00247B30">
          <w:rPr>
            <w:rFonts w:ascii="仿宋_GB2312" w:eastAsia="仿宋_GB2312" w:hAnsi="仿宋_GB2312" w:cs="仿宋_GB2312" w:hint="eastAsia"/>
            <w:sz w:val="32"/>
            <w:szCs w:val="32"/>
          </w:rPr>
          <w:t>一</w:t>
        </w:r>
        <w:r w:rsidRPr="00247B30">
          <w:rPr>
            <w:rFonts w:ascii="仿宋_GB2312" w:eastAsia="仿宋_GB2312" w:hAnsi="Calibri" w:cs="Times New Roman" w:hint="eastAsia"/>
            <w:sz w:val="32"/>
            <w:szCs w:val="32"/>
          </w:rPr>
          <w:t>七年六月八日</w:t>
        </w:r>
      </w:smartTag>
      <w:r w:rsidRPr="00247B30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</w:p>
    <w:p w:rsidR="00247B30" w:rsidRPr="00247B30" w:rsidRDefault="00247B30" w:rsidP="00247B30">
      <w:pPr>
        <w:spacing w:line="560" w:lineRule="exact"/>
        <w:ind w:firstLineChars="504" w:firstLine="1566"/>
        <w:rPr>
          <w:rFonts w:ascii="仿宋_GB2312" w:eastAsia="仿宋_GB2312" w:hAnsi="Calibri" w:cs="Times New Roman" w:hint="eastAsia"/>
          <w:sz w:val="32"/>
          <w:szCs w:val="32"/>
        </w:rPr>
      </w:pPr>
    </w:p>
    <w:p w:rsidR="00247B30" w:rsidRPr="00247B30" w:rsidRDefault="00247B30" w:rsidP="00247B30">
      <w:pPr>
        <w:spacing w:line="560" w:lineRule="exact"/>
        <w:ind w:firstLineChars="504" w:firstLine="1566"/>
        <w:rPr>
          <w:rFonts w:ascii="仿宋_GB2312" w:eastAsia="仿宋_GB2312" w:hAnsi="Calibri" w:cs="Times New Roman" w:hint="eastAsia"/>
          <w:sz w:val="32"/>
          <w:szCs w:val="32"/>
        </w:rPr>
      </w:pPr>
    </w:p>
    <w:p w:rsidR="00247B30" w:rsidRPr="00247B30" w:rsidRDefault="00247B30" w:rsidP="00247B30">
      <w:pPr>
        <w:spacing w:line="560" w:lineRule="exact"/>
        <w:ind w:firstLineChars="504" w:firstLine="1566"/>
        <w:rPr>
          <w:rFonts w:ascii="仿宋_GB2312" w:eastAsia="仿宋_GB2312" w:hAnsi="Calibri" w:cs="Times New Roman" w:hint="eastAsia"/>
          <w:sz w:val="32"/>
          <w:szCs w:val="32"/>
        </w:rPr>
      </w:pPr>
    </w:p>
    <w:p w:rsidR="00247B30" w:rsidRPr="00247B30" w:rsidRDefault="00247B30" w:rsidP="00247B30">
      <w:pPr>
        <w:adjustRightInd w:val="0"/>
        <w:snapToGrid w:val="0"/>
        <w:spacing w:line="560" w:lineRule="exact"/>
        <w:rPr>
          <w:rFonts w:ascii="仿宋_GB2312" w:eastAsia="仿宋_GB2312" w:hAnsi="Calibri" w:cs="Times New Roman" w:hint="eastAsia"/>
          <w:snapToGrid w:val="0"/>
          <w:spacing w:val="-20"/>
          <w:w w:val="98"/>
          <w:kern w:val="0"/>
          <w:sz w:val="32"/>
          <w:szCs w:val="32"/>
        </w:rPr>
      </w:pPr>
      <w:r w:rsidRPr="00247B30">
        <w:rPr>
          <w:rFonts w:ascii="仿宋_GB2312" w:eastAsia="仿宋_GB2312" w:hAnsi="Calibri" w:cs="Times New Roman" w:hint="eastAsia"/>
          <w:snapToGrid w:val="0"/>
          <w:spacing w:val="-20"/>
          <w:w w:val="98"/>
          <w:kern w:val="0"/>
          <w:sz w:val="32"/>
          <w:szCs w:val="32"/>
        </w:rPr>
        <w:t>主题词：</w:t>
      </w:r>
      <w:r w:rsidRPr="00247B30">
        <w:rPr>
          <w:rFonts w:ascii="仿宋_GB2312" w:eastAsia="仿宋_GB2312" w:hAnsi="Calibri" w:cs="Times New Roman" w:hint="eastAsia"/>
          <w:sz w:val="32"/>
          <w:szCs w:val="32"/>
        </w:rPr>
        <w:t>空军招飞   女飞行学员   工作安排   [2017]</w:t>
      </w:r>
    </w:p>
    <w:p w:rsidR="00247B30" w:rsidRPr="00247B30" w:rsidRDefault="00247B30" w:rsidP="00247B30">
      <w:pPr>
        <w:adjustRightInd w:val="0"/>
        <w:snapToGrid w:val="0"/>
        <w:spacing w:line="560" w:lineRule="exact"/>
        <w:ind w:firstLineChars="588" w:firstLine="1827"/>
        <w:jc w:val="right"/>
        <w:rPr>
          <w:rFonts w:ascii="仿宋_GB2312" w:eastAsia="仿宋_GB2312" w:hAnsi="Calibri" w:cs="Times New Roman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22225</wp:posOffset>
                </wp:positionV>
                <wp:extent cx="5734050" cy="0"/>
                <wp:effectExtent l="9525" t="8255" r="9525" b="10795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.75pt" to="451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" strokeweight="1.25pt">
                <w10:wrap type="topAndBottom"/>
              </v:line>
            </w:pict>
          </mc:Fallback>
        </mc:AlternateContent>
      </w:r>
      <w:r w:rsidRPr="00247B30">
        <w:rPr>
          <w:rFonts w:ascii="仿宋_GB2312" w:eastAsia="仿宋_GB2312" w:hAnsi="Calibri" w:cs="Times New Roman" w:hint="eastAsia"/>
          <w:snapToGrid w:val="0"/>
          <w:kern w:val="0"/>
          <w:sz w:val="32"/>
          <w:szCs w:val="32"/>
        </w:rPr>
        <w:t>（共印5份）</w:t>
      </w:r>
    </w:p>
    <w:p w:rsidR="00247B30" w:rsidRPr="00247B30" w:rsidRDefault="00247B30" w:rsidP="00247B30">
      <w:pPr>
        <w:adjustRightInd w:val="0"/>
        <w:snapToGrid w:val="0"/>
        <w:spacing w:line="560" w:lineRule="exact"/>
        <w:rPr>
          <w:rFonts w:ascii="仿宋_GB2312" w:eastAsia="仿宋_GB2312" w:hAnsi="Calibri" w:cs="Times New Roman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490855</wp:posOffset>
                </wp:positionV>
                <wp:extent cx="5848350" cy="0"/>
                <wp:effectExtent l="8255" t="13335" r="10795" b="1524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65pt" to="460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" strokeweight="1pt">
                <w10:wrap type="topAndBottom"/>
              </v:line>
            </w:pict>
          </mc:Fallback>
        </mc:AlternateContent>
      </w:r>
      <w:r>
        <w:rPr>
          <w:rFonts w:ascii="仿宋_GB2312" w:eastAsia="仿宋_GB2312" w:hAnsi="Calibri" w:cs="Times New Roman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38735</wp:posOffset>
                </wp:positionV>
                <wp:extent cx="5734685" cy="0"/>
                <wp:effectExtent l="8890" t="8890" r="9525" b="1016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05pt" to="45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" strokeweight="1pt">
                <w10:wrap type="topAndBottom"/>
              </v:line>
            </w:pict>
          </mc:Fallback>
        </mc:AlternateContent>
      </w:r>
      <w:r w:rsidRPr="00247B30">
        <w:rPr>
          <w:rFonts w:ascii="仿宋_GB2312" w:eastAsia="仿宋_GB2312" w:hAnsi="Calibri" w:cs="Times New Roman" w:hint="eastAsia"/>
          <w:snapToGrid w:val="0"/>
          <w:kern w:val="0"/>
          <w:sz w:val="32"/>
          <w:szCs w:val="32"/>
        </w:rPr>
        <w:t>承办单位：组织计划科    联系人：唐  兵  电话：020-38809202</w:t>
      </w:r>
    </w:p>
    <w:p w:rsidR="00247B30" w:rsidRPr="00247B30" w:rsidRDefault="00247B30" w:rsidP="00247B30">
      <w:pPr>
        <w:adjustRightInd w:val="0"/>
        <w:spacing w:line="560" w:lineRule="exact"/>
        <w:ind w:firstLineChars="1025" w:firstLine="3184"/>
        <w:rPr>
          <w:rFonts w:ascii="仿宋_GB2312" w:eastAsia="仿宋_GB2312" w:hAnsi="黑体" w:cs="Times New Roman" w:hint="eastAsia"/>
          <w:sz w:val="32"/>
          <w:szCs w:val="32"/>
        </w:rPr>
        <w:sectPr w:rsidR="00247B30" w:rsidRPr="00247B30" w:rsidSect="001A7072">
          <w:footerReference w:type="even" r:id="rId5"/>
          <w:footerReference w:type="default" r:id="rId6"/>
          <w:pgSz w:w="11907" w:h="16840" w:code="9"/>
          <w:pgMar w:top="2098" w:right="1588" w:bottom="2098" w:left="1588" w:header="1361" w:footer="1588" w:gutter="0"/>
          <w:pgNumType w:fmt="numberInDash" w:start="1"/>
          <w:cols w:space="720"/>
          <w:docGrid w:type="linesAndChars" w:linePitch="637" w:charSpace="-1909"/>
        </w:sectPr>
      </w:pPr>
    </w:p>
    <w:p w:rsidR="00247B30" w:rsidRPr="00247B30" w:rsidRDefault="00247B30" w:rsidP="00247B30">
      <w:pPr>
        <w:spacing w:line="520" w:lineRule="exact"/>
        <w:rPr>
          <w:rFonts w:ascii="黑体" w:eastAsia="黑体" w:hAnsi="黑体" w:cs="宋体"/>
          <w:kern w:val="0"/>
          <w:szCs w:val="32"/>
        </w:rPr>
      </w:pPr>
      <w:r w:rsidRPr="00247B30">
        <w:rPr>
          <w:rFonts w:ascii="黑体" w:eastAsia="黑体" w:hAnsi="黑体" w:cs="宋体" w:hint="eastAsia"/>
          <w:kern w:val="0"/>
          <w:szCs w:val="32"/>
        </w:rPr>
        <w:lastRenderedPageBreak/>
        <w:t>附件</w:t>
      </w:r>
    </w:p>
    <w:p w:rsidR="00247B30" w:rsidRPr="00247B30" w:rsidRDefault="00247B30" w:rsidP="00247B30">
      <w:pPr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247B30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2017年空军招收女飞行学员报名推荐表</w:t>
      </w:r>
    </w:p>
    <w:p w:rsidR="00247B30" w:rsidRPr="00247B30" w:rsidRDefault="00247B30" w:rsidP="00247B30">
      <w:pPr>
        <w:spacing w:line="160" w:lineRule="exact"/>
        <w:rPr>
          <w:rFonts w:ascii="Calibri" w:eastAsia="宋体" w:hAnsi="Calibri" w:cs="Times New Roman" w:hint="eastAsia"/>
        </w:rPr>
      </w:pP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099"/>
        <w:gridCol w:w="842"/>
        <w:gridCol w:w="468"/>
        <w:gridCol w:w="1091"/>
        <w:gridCol w:w="1276"/>
        <w:gridCol w:w="735"/>
        <w:gridCol w:w="496"/>
        <w:gridCol w:w="1681"/>
      </w:tblGrid>
      <w:tr w:rsidR="00247B30" w:rsidRPr="00247B30" w:rsidTr="008451ED">
        <w:trPr>
          <w:cantSplit/>
          <w:trHeight w:hRule="exact" w:val="567"/>
        </w:trPr>
        <w:tc>
          <w:tcPr>
            <w:tcW w:w="7179" w:type="dxa"/>
            <w:gridSpan w:val="7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学校名称（填写并盖章）：</w:t>
            </w:r>
          </w:p>
        </w:tc>
        <w:tc>
          <w:tcPr>
            <w:tcW w:w="2177" w:type="dxa"/>
            <w:gridSpan w:val="2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一寸免冠</w:t>
            </w: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br/>
              <w:t>红底近照</w:t>
            </w:r>
          </w:p>
        </w:tc>
      </w:tr>
      <w:tr w:rsidR="00247B30" w:rsidRPr="00247B30" w:rsidTr="008451ED">
        <w:trPr>
          <w:cantSplit/>
          <w:trHeight w:hRule="exact" w:val="567"/>
        </w:trPr>
        <w:tc>
          <w:tcPr>
            <w:tcW w:w="7179" w:type="dxa"/>
            <w:gridSpan w:val="7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学校所在地：        市（州）            县（区）</w:t>
            </w:r>
          </w:p>
        </w:tc>
        <w:tc>
          <w:tcPr>
            <w:tcW w:w="2177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</w:p>
        </w:tc>
      </w:tr>
      <w:tr w:rsidR="00247B30" w:rsidRPr="00247B30" w:rsidTr="008451ED">
        <w:trPr>
          <w:cantSplit/>
          <w:trHeight w:hRule="exact" w:val="567"/>
        </w:trPr>
        <w:tc>
          <w:tcPr>
            <w:tcW w:w="1668" w:type="dxa"/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学生姓名</w:t>
            </w:r>
          </w:p>
        </w:tc>
        <w:tc>
          <w:tcPr>
            <w:tcW w:w="1941" w:type="dxa"/>
            <w:gridSpan w:val="2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2011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ind w:firstLineChars="100" w:firstLine="241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247B30" w:rsidRPr="00247B30" w:rsidTr="008451ED">
        <w:trPr>
          <w:cantSplit/>
          <w:trHeight w:hRule="exact" w:val="567"/>
        </w:trPr>
        <w:tc>
          <w:tcPr>
            <w:tcW w:w="1668" w:type="dxa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出生日期</w:t>
            </w:r>
          </w:p>
        </w:tc>
        <w:tc>
          <w:tcPr>
            <w:tcW w:w="1941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201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247B30" w:rsidRPr="00247B30" w:rsidTr="008451ED">
        <w:trPr>
          <w:cantSplit/>
          <w:trHeight w:hRule="exact" w:val="567"/>
        </w:trPr>
        <w:tc>
          <w:tcPr>
            <w:tcW w:w="1668" w:type="dxa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应/往届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□应届   □往届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学生电话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247B30" w:rsidRPr="00247B30" w:rsidTr="008451ED">
        <w:trPr>
          <w:cantSplit/>
          <w:trHeight w:hRule="exact" w:val="567"/>
        </w:trPr>
        <w:tc>
          <w:tcPr>
            <w:tcW w:w="1668" w:type="dxa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文/理科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□文科   □理科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父亲电话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247B30" w:rsidRPr="00247B30" w:rsidTr="008451ED">
        <w:trPr>
          <w:cantSplit/>
          <w:trHeight w:hRule="exact" w:val="567"/>
        </w:trPr>
        <w:tc>
          <w:tcPr>
            <w:tcW w:w="1668" w:type="dxa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母亲电话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</w:p>
        </w:tc>
      </w:tr>
      <w:tr w:rsidR="00247B30" w:rsidRPr="00247B30" w:rsidTr="008451ED">
        <w:trPr>
          <w:cantSplit/>
          <w:trHeight w:hRule="exact" w:val="594"/>
        </w:trPr>
        <w:tc>
          <w:tcPr>
            <w:tcW w:w="1668" w:type="dxa"/>
            <w:shd w:val="clear" w:color="auto" w:fill="auto"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班主任姓名</w:t>
            </w:r>
          </w:p>
        </w:tc>
        <w:tc>
          <w:tcPr>
            <w:tcW w:w="3500" w:type="dxa"/>
            <w:gridSpan w:val="4"/>
            <w:shd w:val="clear" w:color="auto" w:fill="auto"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班主任手机号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</w:p>
        </w:tc>
      </w:tr>
      <w:tr w:rsidR="00247B30" w:rsidRPr="00247B30" w:rsidTr="008451ED">
        <w:trPr>
          <w:cantSplit/>
          <w:trHeight w:hRule="exact" w:val="1040"/>
        </w:trPr>
        <w:tc>
          <w:tcPr>
            <w:tcW w:w="2767" w:type="dxa"/>
            <w:gridSpan w:val="2"/>
            <w:shd w:val="clear" w:color="auto" w:fill="auto"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预估高考成绩档次</w:t>
            </w:r>
          </w:p>
        </w:tc>
        <w:tc>
          <w:tcPr>
            <w:tcW w:w="6589" w:type="dxa"/>
            <w:gridSpan w:val="7"/>
            <w:shd w:val="clear" w:color="auto" w:fill="auto"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□600分以上</w:t>
            </w:r>
            <w:r w:rsidRPr="00247B30">
              <w:rPr>
                <w:rFonts w:ascii="仿宋_GB2312" w:eastAsia="宋体" w:hAnsi="Calibri" w:cs="Times New Roman" w:hint="eastAsia"/>
                <w:szCs w:val="21"/>
              </w:rPr>
              <w:t xml:space="preserve">                        </w:t>
            </w: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□一本以上</w:t>
            </w:r>
          </w:p>
          <w:p w:rsidR="00247B30" w:rsidRPr="00247B30" w:rsidRDefault="00247B30" w:rsidP="00247B30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□一本边缘</w:t>
            </w:r>
            <w:r w:rsidRPr="00247B30">
              <w:rPr>
                <w:rFonts w:ascii="仿宋_GB2312" w:eastAsia="宋体" w:hAnsi="Calibri" w:cs="Times New Roman" w:hint="eastAsia"/>
                <w:szCs w:val="21"/>
              </w:rPr>
              <w:t>（一本线下</w:t>
            </w:r>
            <w:r w:rsidRPr="00247B30">
              <w:rPr>
                <w:rFonts w:ascii="仿宋_GB2312" w:eastAsia="宋体" w:hAnsi="Calibri" w:cs="Times New Roman" w:hint="eastAsia"/>
                <w:szCs w:val="21"/>
              </w:rPr>
              <w:t>30</w:t>
            </w:r>
            <w:r w:rsidRPr="00247B30">
              <w:rPr>
                <w:rFonts w:ascii="仿宋_GB2312" w:eastAsia="宋体" w:hAnsi="Calibri" w:cs="Times New Roman" w:hint="eastAsia"/>
                <w:szCs w:val="21"/>
              </w:rPr>
              <w:t>分以内）</w:t>
            </w:r>
            <w:r w:rsidRPr="00247B30">
              <w:rPr>
                <w:rFonts w:ascii="仿宋_GB2312" w:eastAsia="宋体" w:hAnsi="Calibri" w:cs="Times New Roman" w:hint="eastAsia"/>
                <w:szCs w:val="21"/>
              </w:rPr>
              <w:t xml:space="preserve">     </w:t>
            </w: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□二本以上</w:t>
            </w:r>
          </w:p>
        </w:tc>
      </w:tr>
      <w:tr w:rsidR="00247B30" w:rsidRPr="00247B30" w:rsidTr="008451ED">
        <w:trPr>
          <w:cantSplit/>
          <w:trHeight w:hRule="exact" w:val="454"/>
        </w:trPr>
        <w:tc>
          <w:tcPr>
            <w:tcW w:w="2767" w:type="dxa"/>
            <w:gridSpan w:val="2"/>
            <w:vMerge w:val="restart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学生身体</w:t>
            </w:r>
          </w:p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自查情况</w:t>
            </w:r>
          </w:p>
        </w:tc>
        <w:tc>
          <w:tcPr>
            <w:tcW w:w="1310" w:type="dxa"/>
            <w:gridSpan w:val="2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视力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右: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左:</w:t>
            </w:r>
          </w:p>
        </w:tc>
        <w:tc>
          <w:tcPr>
            <w:tcW w:w="1231" w:type="dxa"/>
            <w:gridSpan w:val="2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身高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cm</w:t>
            </w:r>
          </w:p>
        </w:tc>
      </w:tr>
      <w:tr w:rsidR="00247B30" w:rsidRPr="00247B30" w:rsidTr="008451ED">
        <w:trPr>
          <w:cantSplit/>
          <w:trHeight w:hRule="exact" w:val="670"/>
        </w:trPr>
        <w:tc>
          <w:tcPr>
            <w:tcW w:w="2767" w:type="dxa"/>
            <w:gridSpan w:val="2"/>
            <w:vMerge/>
            <w:shd w:val="clear" w:color="auto" w:fill="auto"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ind w:firstLineChars="98" w:firstLine="236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有无近视屈光手术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□有    □无</w:t>
            </w:r>
          </w:p>
        </w:tc>
        <w:tc>
          <w:tcPr>
            <w:tcW w:w="1231" w:type="dxa"/>
            <w:gridSpan w:val="2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体重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kg</w:t>
            </w:r>
          </w:p>
        </w:tc>
      </w:tr>
      <w:tr w:rsidR="00247B30" w:rsidRPr="00247B30" w:rsidTr="008451ED">
        <w:trPr>
          <w:cantSplit/>
          <w:trHeight w:hRule="exact" w:val="1007"/>
        </w:trPr>
        <w:tc>
          <w:tcPr>
            <w:tcW w:w="9356" w:type="dxa"/>
            <w:gridSpan w:val="9"/>
            <w:shd w:val="clear" w:color="auto" w:fill="auto"/>
            <w:vAlign w:val="center"/>
          </w:tcPr>
          <w:p w:rsidR="00247B30" w:rsidRPr="00247B30" w:rsidRDefault="00247B30" w:rsidP="00247B3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宋体" w:hAnsi="宋体" w:cs="宋体" w:hint="eastAsia"/>
                <w:kern w:val="0"/>
                <w:szCs w:val="21"/>
              </w:rPr>
            </w:pP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基本条件：普通高中应、往届毕业生，女性，年龄不小于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17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周岁，不超过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20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周岁（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1997"/>
              </w:smartTagPr>
              <w:r w:rsidRPr="00247B30">
                <w:rPr>
                  <w:rFonts w:ascii="仿宋_GB2312" w:eastAsia="宋体" w:hAnsi="宋体" w:cs="宋体" w:hint="eastAsia"/>
                  <w:kern w:val="0"/>
                  <w:szCs w:val="21"/>
                </w:rPr>
                <w:t>199</w:t>
              </w:r>
              <w:r w:rsidRPr="00247B30">
                <w:rPr>
                  <w:rFonts w:ascii="仿宋_GB2312" w:eastAsia="宋体" w:hAnsi="宋体" w:cs="宋体"/>
                  <w:kern w:val="0"/>
                  <w:szCs w:val="21"/>
                </w:rPr>
                <w:t>7</w:t>
              </w:r>
              <w:r w:rsidRPr="00247B30">
                <w:rPr>
                  <w:rFonts w:ascii="仿宋_GB2312" w:eastAsia="宋体" w:hAnsi="宋体" w:cs="宋体" w:hint="eastAsia"/>
                  <w:kern w:val="0"/>
                  <w:szCs w:val="21"/>
                </w:rPr>
                <w:t>年</w:t>
              </w:r>
              <w:r w:rsidRPr="00247B30">
                <w:rPr>
                  <w:rFonts w:ascii="仿宋_GB2312" w:eastAsia="宋体" w:hAnsi="宋体" w:cs="宋体"/>
                  <w:kern w:val="0"/>
                  <w:szCs w:val="21"/>
                </w:rPr>
                <w:t>8</w:t>
              </w:r>
              <w:r w:rsidRPr="00247B30">
                <w:rPr>
                  <w:rFonts w:ascii="仿宋_GB2312" w:eastAsia="宋体" w:hAnsi="宋体" w:cs="宋体" w:hint="eastAsia"/>
                  <w:kern w:val="0"/>
                  <w:szCs w:val="21"/>
                </w:rPr>
                <w:t>月</w:t>
              </w:r>
              <w:r w:rsidRPr="00247B30">
                <w:rPr>
                  <w:rFonts w:ascii="仿宋_GB2312" w:eastAsia="宋体" w:hAnsi="宋体" w:cs="宋体" w:hint="eastAsia"/>
                  <w:kern w:val="0"/>
                  <w:szCs w:val="21"/>
                </w:rPr>
                <w:t>31</w:t>
              </w:r>
              <w:r w:rsidRPr="00247B30">
                <w:rPr>
                  <w:rFonts w:ascii="仿宋_GB2312" w:eastAsia="宋体" w:hAnsi="宋体" w:cs="宋体" w:hint="eastAsia"/>
                  <w:kern w:val="0"/>
                  <w:szCs w:val="21"/>
                </w:rPr>
                <w:t>日</w:t>
              </w:r>
            </w:smartTag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00"/>
              </w:smartTagPr>
              <w:r w:rsidRPr="00247B30">
                <w:rPr>
                  <w:rFonts w:ascii="仿宋_GB2312" w:eastAsia="宋体" w:hAnsi="宋体" w:cs="宋体"/>
                  <w:kern w:val="0"/>
                  <w:szCs w:val="21"/>
                </w:rPr>
                <w:t>2000</w:t>
              </w:r>
              <w:r w:rsidRPr="00247B30">
                <w:rPr>
                  <w:rFonts w:ascii="仿宋_GB2312" w:eastAsia="宋体" w:hAnsi="宋体" w:cs="宋体" w:hint="eastAsia"/>
                  <w:kern w:val="0"/>
                  <w:szCs w:val="21"/>
                </w:rPr>
                <w:t>年</w:t>
              </w:r>
              <w:r w:rsidRPr="00247B30">
                <w:rPr>
                  <w:rFonts w:ascii="仿宋_GB2312" w:eastAsia="宋体" w:hAnsi="宋体" w:cs="宋体" w:hint="eastAsia"/>
                  <w:kern w:val="0"/>
                  <w:szCs w:val="21"/>
                </w:rPr>
                <w:t>8</w:t>
              </w:r>
              <w:r w:rsidRPr="00247B30">
                <w:rPr>
                  <w:rFonts w:ascii="仿宋_GB2312" w:eastAsia="宋体" w:hAnsi="宋体" w:cs="宋体" w:hint="eastAsia"/>
                  <w:kern w:val="0"/>
                  <w:szCs w:val="21"/>
                </w:rPr>
                <w:t>月</w:t>
              </w:r>
              <w:r w:rsidRPr="00247B30">
                <w:rPr>
                  <w:rFonts w:ascii="仿宋_GB2312" w:eastAsia="宋体" w:hAnsi="宋体" w:cs="宋体" w:hint="eastAsia"/>
                  <w:kern w:val="0"/>
                  <w:szCs w:val="21"/>
                </w:rPr>
                <w:t>31</w:t>
              </w:r>
              <w:r w:rsidRPr="00247B30">
                <w:rPr>
                  <w:rFonts w:ascii="仿宋_GB2312" w:eastAsia="宋体" w:hAnsi="宋体" w:cs="宋体" w:hint="eastAsia"/>
                  <w:kern w:val="0"/>
                  <w:szCs w:val="21"/>
                </w:rPr>
                <w:t>日</w:t>
              </w:r>
            </w:smartTag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），身高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165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85"/>
                <w:attr w:name="UnitName" w:val="cm"/>
              </w:smartTagPr>
              <w:r w:rsidRPr="00247B30">
                <w:rPr>
                  <w:rFonts w:ascii="仿宋_GB2312" w:eastAsia="宋体" w:hAnsi="宋体" w:cs="宋体" w:hint="eastAsia"/>
                  <w:kern w:val="0"/>
                  <w:szCs w:val="21"/>
                </w:rPr>
                <w:t>-185cm</w:t>
              </w:r>
            </w:smartTag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(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未满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18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周岁的身高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4"/>
                <w:attr w:name="UnitName" w:val="cm"/>
              </w:smartTagPr>
              <w:r w:rsidRPr="00247B30">
                <w:rPr>
                  <w:rFonts w:ascii="仿宋_GB2312" w:eastAsia="宋体" w:hAnsi="宋体" w:cs="宋体"/>
                  <w:kern w:val="0"/>
                  <w:szCs w:val="21"/>
                </w:rPr>
                <w:t>164cm</w:t>
              </w:r>
            </w:smartTag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合格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)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，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体重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不低于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标准体重的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85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%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、不高于标准体重的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1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2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0%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，标准体重（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k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g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）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=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身高（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cm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）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-</w:t>
            </w:r>
            <w:r w:rsidRPr="00247B30">
              <w:rPr>
                <w:rFonts w:ascii="仿宋_GB2312" w:eastAsia="宋体" w:hAnsi="宋体" w:cs="宋体"/>
                <w:kern w:val="0"/>
                <w:szCs w:val="21"/>
              </w:rPr>
              <w:t>110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。双眼</w:t>
            </w:r>
            <w:proofErr w:type="gramStart"/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裸视力</w:t>
            </w:r>
            <w:proofErr w:type="gramEnd"/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按“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C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”字表检测在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0.8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以上（基本相当于“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E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”字表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5.0</w:t>
            </w:r>
            <w:r w:rsidRPr="00247B30">
              <w:rPr>
                <w:rFonts w:ascii="仿宋_GB2312" w:eastAsia="宋体" w:hAnsi="宋体" w:cs="宋体" w:hint="eastAsia"/>
                <w:kern w:val="0"/>
                <w:szCs w:val="21"/>
              </w:rPr>
              <w:t>以上），未进行近视屈光手术，无色盲、色弱、斜视等。</w:t>
            </w:r>
          </w:p>
        </w:tc>
      </w:tr>
    </w:tbl>
    <w:p w:rsidR="00247B30" w:rsidRPr="00247B30" w:rsidRDefault="00247B30" w:rsidP="00247B30">
      <w:pPr>
        <w:spacing w:line="240" w:lineRule="exact"/>
        <w:ind w:rightChars="-144" w:right="-302"/>
        <w:rPr>
          <w:rFonts w:ascii="Calibri" w:eastAsia="宋体" w:hAnsi="Calibri" w:cs="Times New Roman" w:hint="eastAsia"/>
        </w:rPr>
      </w:pPr>
      <w:r w:rsidRPr="00247B30">
        <w:rPr>
          <w:rFonts w:ascii="仿宋_GB2312" w:eastAsia="宋体" w:hAnsi="Calibri" w:cs="Times New Roman" w:hint="eastAsia"/>
          <w:szCs w:val="21"/>
        </w:rPr>
        <w:t>……</w:t>
      </w:r>
      <w:proofErr w:type="gramStart"/>
      <w:r w:rsidRPr="00247B30">
        <w:rPr>
          <w:rFonts w:ascii="仿宋_GB2312" w:eastAsia="宋体" w:hAnsi="Calibri" w:cs="Times New Roman" w:hint="eastAsia"/>
          <w:szCs w:val="21"/>
        </w:rPr>
        <w:t>…………………………………………………………………………………………………………………</w:t>
      </w:r>
      <w:proofErr w:type="gramEnd"/>
    </w:p>
    <w:p w:rsidR="00247B30" w:rsidRPr="00247B30" w:rsidRDefault="00247B30" w:rsidP="00247B30">
      <w:pPr>
        <w:ind w:rightChars="-144" w:right="-302"/>
        <w:jc w:val="center"/>
        <w:rPr>
          <w:rFonts w:ascii="Calibri" w:eastAsia="宋体" w:hAnsi="Calibri" w:cs="Times New Roman"/>
          <w:b/>
        </w:rPr>
      </w:pPr>
      <w:r w:rsidRPr="00247B30">
        <w:rPr>
          <w:rFonts w:ascii="Calibri" w:eastAsia="宋体" w:hAnsi="Calibri" w:cs="Times New Roman" w:hint="eastAsia"/>
          <w:b/>
        </w:rPr>
        <w:t>空军组织初选检测基本情况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101"/>
        <w:gridCol w:w="2922"/>
        <w:gridCol w:w="952"/>
        <w:gridCol w:w="2570"/>
      </w:tblGrid>
      <w:tr w:rsidR="00247B30" w:rsidRPr="00247B30" w:rsidTr="008451ED">
        <w:trPr>
          <w:cantSplit/>
          <w:trHeight w:hRule="exact" w:val="545"/>
        </w:trPr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眼科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视力</w:t>
            </w:r>
          </w:p>
        </w:tc>
        <w:tc>
          <w:tcPr>
            <w:tcW w:w="292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47B30" w:rsidRPr="00247B30" w:rsidRDefault="00247B30" w:rsidP="00247B3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右:</w:t>
            </w:r>
          </w:p>
        </w:tc>
        <w:tc>
          <w:tcPr>
            <w:tcW w:w="3522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247B30" w:rsidRPr="00247B30" w:rsidRDefault="00247B30" w:rsidP="00247B30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左:</w:t>
            </w:r>
          </w:p>
        </w:tc>
      </w:tr>
      <w:tr w:rsidR="00247B30" w:rsidRPr="00247B30" w:rsidTr="008451ED">
        <w:trPr>
          <w:cantSplit/>
          <w:trHeight w:hRule="exact" w:val="545"/>
        </w:trPr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7B30" w:rsidRPr="00247B30" w:rsidRDefault="00247B30" w:rsidP="00247B3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色觉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其它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247B30" w:rsidRPr="00247B30" w:rsidTr="008451ED">
        <w:trPr>
          <w:cantSplit/>
          <w:trHeight w:hRule="exact" w:val="545"/>
        </w:trPr>
        <w:tc>
          <w:tcPr>
            <w:tcW w:w="17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外科</w:t>
            </w:r>
          </w:p>
        </w:tc>
        <w:tc>
          <w:tcPr>
            <w:tcW w:w="7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noWrap/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247B30" w:rsidRPr="00247B30" w:rsidTr="008451ED">
        <w:trPr>
          <w:cantSplit/>
          <w:trHeight w:hRule="exact" w:val="545"/>
        </w:trPr>
        <w:tc>
          <w:tcPr>
            <w:tcW w:w="17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内科</w:t>
            </w:r>
          </w:p>
        </w:tc>
        <w:tc>
          <w:tcPr>
            <w:tcW w:w="7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noWrap/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247B30" w:rsidRPr="00247B30" w:rsidTr="008451ED">
        <w:trPr>
          <w:cantSplit/>
          <w:trHeight w:hRule="exact" w:val="545"/>
        </w:trPr>
        <w:tc>
          <w:tcPr>
            <w:tcW w:w="177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noWrap/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47B30">
              <w:rPr>
                <w:rFonts w:ascii="宋体" w:eastAsia="宋体" w:hAnsi="宋体" w:cs="宋体" w:hint="eastAsia"/>
                <w:b/>
                <w:kern w:val="0"/>
                <w:sz w:val="24"/>
              </w:rPr>
              <w:t>耳鼻喉科</w:t>
            </w:r>
          </w:p>
        </w:tc>
        <w:tc>
          <w:tcPr>
            <w:tcW w:w="7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47B30" w:rsidRPr="00247B30" w:rsidRDefault="00247B30" w:rsidP="00247B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</w:tbl>
    <w:p w:rsidR="00247B30" w:rsidRPr="00247B30" w:rsidRDefault="00247B30" w:rsidP="00247B30">
      <w:pPr>
        <w:spacing w:line="20" w:lineRule="exact"/>
        <w:ind w:firstLineChars="200" w:firstLine="422"/>
        <w:rPr>
          <w:rFonts w:ascii="宋体" w:eastAsia="宋体" w:hAnsi="宋体" w:cs="Times New Roman"/>
          <w:b/>
          <w:szCs w:val="32"/>
        </w:rPr>
      </w:pPr>
    </w:p>
    <w:p w:rsidR="00247B30" w:rsidRPr="00247B30" w:rsidRDefault="00247B30" w:rsidP="00247B30">
      <w:pPr>
        <w:spacing w:line="20" w:lineRule="exact"/>
        <w:ind w:firstLineChars="200" w:firstLine="422"/>
        <w:rPr>
          <w:rFonts w:ascii="宋体" w:eastAsia="宋体" w:hAnsi="宋体" w:cs="Times New Roman"/>
          <w:b/>
          <w:szCs w:val="32"/>
        </w:rPr>
      </w:pPr>
    </w:p>
    <w:p w:rsidR="00247B30" w:rsidRPr="00247B30" w:rsidRDefault="00247B30" w:rsidP="00247B30">
      <w:pPr>
        <w:spacing w:line="40" w:lineRule="exact"/>
        <w:rPr>
          <w:rFonts w:ascii="仿宋_GB2312" w:eastAsia="宋体" w:hAnsi="Calibri" w:cs="Times New Roman" w:hint="eastAsia"/>
          <w:szCs w:val="32"/>
        </w:rPr>
      </w:pPr>
    </w:p>
    <w:p w:rsidR="00247B30" w:rsidRPr="00247B30" w:rsidRDefault="00247B30" w:rsidP="00247B30">
      <w:pPr>
        <w:rPr>
          <w:rFonts w:ascii="Calibri" w:eastAsia="宋体" w:hAnsi="Calibri" w:cs="Times New Roman"/>
        </w:rPr>
      </w:pPr>
    </w:p>
    <w:p w:rsidR="00F06AAA" w:rsidRDefault="00F06AAA">
      <w:bookmarkStart w:id="0" w:name="_GoBack"/>
      <w:bookmarkEnd w:id="0"/>
    </w:p>
    <w:sectPr w:rsidR="00F0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康简标题宋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C8" w:rsidRDefault="00247B30" w:rsidP="00EC089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10</w:t>
    </w:r>
    <w:r>
      <w:fldChar w:fldCharType="end"/>
    </w:r>
  </w:p>
  <w:p w:rsidR="00673EC8" w:rsidRDefault="00247B30">
    <w:pPr>
      <w:pStyle w:val="a3"/>
      <w:ind w:right="360"/>
    </w:pPr>
    <w:r>
      <w:rPr>
        <w:rFonts w:hint="eastAsia"/>
      </w:rPr>
      <w:t>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C8" w:rsidRPr="001A7072" w:rsidRDefault="00247B30">
    <w:pPr>
      <w:pStyle w:val="a3"/>
      <w:jc w:val="right"/>
      <w:rPr>
        <w:rFonts w:ascii="宋体" w:eastAsia="宋体" w:hAnsi="宋体"/>
        <w:sz w:val="28"/>
        <w:szCs w:val="28"/>
      </w:rPr>
    </w:pPr>
    <w:r w:rsidRPr="001A7072">
      <w:rPr>
        <w:rFonts w:ascii="宋体" w:eastAsia="宋体" w:hAnsi="宋体" w:hint="eastAsia"/>
        <w:sz w:val="28"/>
        <w:szCs w:val="28"/>
      </w:rPr>
      <w:t xml:space="preserve"> </w:t>
    </w:r>
    <w:r w:rsidRPr="001A7072">
      <w:rPr>
        <w:rFonts w:ascii="宋体" w:eastAsia="宋体" w:hAnsi="宋体"/>
        <w:sz w:val="28"/>
        <w:szCs w:val="28"/>
      </w:rPr>
      <w:fldChar w:fldCharType="begin"/>
    </w:r>
    <w:r w:rsidRPr="001A7072">
      <w:rPr>
        <w:rFonts w:ascii="宋体" w:eastAsia="宋体" w:hAnsi="宋体"/>
        <w:sz w:val="28"/>
        <w:szCs w:val="28"/>
      </w:rPr>
      <w:instrText xml:space="preserve"> PAGE   \* MERGEFORMAT </w:instrText>
    </w:r>
    <w:r w:rsidRPr="001A7072">
      <w:rPr>
        <w:rFonts w:ascii="宋体" w:eastAsia="宋体" w:hAnsi="宋体"/>
        <w:sz w:val="28"/>
        <w:szCs w:val="28"/>
      </w:rPr>
      <w:fldChar w:fldCharType="separate"/>
    </w:r>
    <w:r w:rsidRPr="00247B30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1A7072">
      <w:rPr>
        <w:rFonts w:ascii="宋体" w:eastAsia="宋体" w:hAnsi="宋体"/>
        <w:sz w:val="28"/>
        <w:szCs w:val="28"/>
      </w:rPr>
      <w:fldChar w:fldCharType="end"/>
    </w:r>
    <w:r w:rsidRPr="001A7072">
      <w:rPr>
        <w:rFonts w:ascii="宋体" w:eastAsia="宋体" w:hAnsi="宋体" w:hint="eastAsia"/>
        <w:sz w:val="28"/>
        <w:szCs w:val="28"/>
      </w:rPr>
      <w:t xml:space="preserve"> </w:t>
    </w:r>
  </w:p>
  <w:p w:rsidR="00673EC8" w:rsidRPr="007E799C" w:rsidRDefault="00247B30" w:rsidP="00EC0898">
    <w:pPr>
      <w:pStyle w:val="a3"/>
      <w:ind w:right="360"/>
      <w:jc w:val="center"/>
      <w:rPr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cb06a9ac-c133-4a0a-9b7e-46a9ac4bbc56"/>
  </w:docVars>
  <w:rsids>
    <w:rsidRoot w:val="00247B30"/>
    <w:rsid w:val="0007118B"/>
    <w:rsid w:val="000F5884"/>
    <w:rsid w:val="00247B30"/>
    <w:rsid w:val="00455780"/>
    <w:rsid w:val="005A280B"/>
    <w:rsid w:val="00794B14"/>
    <w:rsid w:val="00D41E62"/>
    <w:rsid w:val="00D54869"/>
    <w:rsid w:val="00F0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47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47B30"/>
    <w:rPr>
      <w:sz w:val="18"/>
      <w:szCs w:val="18"/>
    </w:rPr>
  </w:style>
  <w:style w:type="character" w:styleId="a4">
    <w:name w:val="page number"/>
    <w:rsid w:val="00247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47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47B30"/>
    <w:rPr>
      <w:sz w:val="18"/>
      <w:szCs w:val="18"/>
    </w:rPr>
  </w:style>
  <w:style w:type="character" w:styleId="a4">
    <w:name w:val="page number"/>
    <w:rsid w:val="0024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詹世清</dc:creator>
  <cp:lastModifiedBy>詹世清</cp:lastModifiedBy>
  <cp:revision>1</cp:revision>
  <dcterms:created xsi:type="dcterms:W3CDTF">2017-06-12T08:13:00Z</dcterms:created>
  <dcterms:modified xsi:type="dcterms:W3CDTF">2017-06-12T08:14:00Z</dcterms:modified>
</cp:coreProperties>
</file>