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AA" w:rsidRPr="00156F3B" w:rsidRDefault="006F1CAA" w:rsidP="006F1CAA">
      <w:pPr>
        <w:spacing w:line="560" w:lineRule="exact"/>
      </w:pPr>
      <w:bookmarkStart w:id="0" w:name="_GoBack"/>
      <w:bookmarkEnd w:id="0"/>
    </w:p>
    <w:p w:rsidR="006F1CAA" w:rsidRDefault="006F1CAA" w:rsidP="00DF5B0C">
      <w:pPr>
        <w:pStyle w:val="1"/>
        <w:spacing w:line="560" w:lineRule="exact"/>
        <w:rPr>
          <w:rFonts w:ascii="方正小标宋简体" w:eastAsia="方正小标宋简体"/>
          <w:b w:val="0"/>
          <w:sz w:val="44"/>
          <w:szCs w:val="44"/>
        </w:rPr>
      </w:pPr>
      <w:r w:rsidRPr="00716926">
        <w:rPr>
          <w:rFonts w:ascii="方正小标宋简体" w:eastAsia="方正小标宋简体" w:hint="eastAsia"/>
          <w:b w:val="0"/>
          <w:sz w:val="44"/>
          <w:szCs w:val="44"/>
        </w:rPr>
        <w:t>关于印发我省高等教育自学考试</w:t>
      </w:r>
      <w:proofErr w:type="gramStart"/>
      <w:r w:rsidRPr="00716926">
        <w:rPr>
          <w:rFonts w:ascii="方正小标宋简体" w:eastAsia="方正小标宋简体" w:hint="eastAsia"/>
          <w:b w:val="0"/>
          <w:sz w:val="44"/>
          <w:szCs w:val="44"/>
        </w:rPr>
        <w:t>《</w:t>
      </w:r>
      <w:proofErr w:type="gramEnd"/>
      <w:r w:rsidRPr="00BB4F51">
        <w:rPr>
          <w:rFonts w:ascii="方正小标宋简体" w:eastAsia="方正小标宋简体" w:hint="eastAsia"/>
          <w:b w:val="0"/>
          <w:sz w:val="44"/>
          <w:szCs w:val="44"/>
        </w:rPr>
        <w:t>采购与</w:t>
      </w:r>
    </w:p>
    <w:p w:rsidR="006F1CAA" w:rsidRPr="00716926" w:rsidRDefault="006F1CAA" w:rsidP="00DF5B0C">
      <w:pPr>
        <w:pStyle w:val="1"/>
        <w:spacing w:line="560" w:lineRule="exact"/>
        <w:rPr>
          <w:rFonts w:ascii="方正小标宋简体" w:eastAsia="方正小标宋简体"/>
          <w:b w:val="0"/>
          <w:sz w:val="44"/>
          <w:szCs w:val="44"/>
        </w:rPr>
      </w:pPr>
      <w:r w:rsidRPr="00BB4F51">
        <w:rPr>
          <w:rFonts w:ascii="方正小标宋简体" w:eastAsia="方正小标宋简体" w:hint="eastAsia"/>
          <w:b w:val="0"/>
          <w:sz w:val="44"/>
          <w:szCs w:val="44"/>
        </w:rPr>
        <w:t>供应关系管理</w:t>
      </w:r>
      <w:r w:rsidRPr="00716926">
        <w:rPr>
          <w:rFonts w:ascii="方正小标宋简体" w:eastAsia="方正小标宋简体" w:hint="eastAsia"/>
          <w:b w:val="0"/>
          <w:sz w:val="44"/>
          <w:szCs w:val="44"/>
        </w:rPr>
        <w:t>》等</w:t>
      </w:r>
      <w:r>
        <w:rPr>
          <w:rFonts w:ascii="方正小标宋简体" w:eastAsia="方正小标宋简体" w:hint="eastAsia"/>
          <w:b w:val="0"/>
          <w:sz w:val="44"/>
          <w:szCs w:val="44"/>
        </w:rPr>
        <w:t>八</w:t>
      </w:r>
      <w:r w:rsidRPr="00716926">
        <w:rPr>
          <w:rFonts w:ascii="方正小标宋简体" w:eastAsia="方正小标宋简体" w:hint="eastAsia"/>
          <w:b w:val="0"/>
          <w:sz w:val="44"/>
          <w:szCs w:val="44"/>
        </w:rPr>
        <w:t>门课程考试大纲的通知</w:t>
      </w:r>
    </w:p>
    <w:p w:rsidR="006F1CAA" w:rsidRPr="004312AD" w:rsidRDefault="006F1CAA" w:rsidP="00DF5B0C">
      <w:pPr>
        <w:spacing w:line="560" w:lineRule="exact"/>
        <w:rPr>
          <w:rFonts w:ascii="仿宋" w:eastAsia="仿宋" w:hAnsi="仿宋" w:cs="仿宋"/>
          <w:sz w:val="28"/>
          <w:szCs w:val="28"/>
        </w:rPr>
      </w:pPr>
    </w:p>
    <w:p w:rsidR="006F1CAA" w:rsidRPr="00973C59" w:rsidRDefault="006F1CAA" w:rsidP="00DF5B0C">
      <w:pPr>
        <w:spacing w:line="560" w:lineRule="exact"/>
        <w:rPr>
          <w:rFonts w:ascii="仿宋_GB2312" w:eastAsia="仿宋_GB2312" w:hAnsi="宋体"/>
          <w:sz w:val="32"/>
          <w:szCs w:val="32"/>
        </w:rPr>
      </w:pPr>
      <w:r>
        <w:rPr>
          <w:rFonts w:ascii="仿宋_GB2312" w:eastAsia="仿宋_GB2312" w:hint="eastAsia"/>
          <w:sz w:val="32"/>
          <w:szCs w:val="32"/>
        </w:rPr>
        <w:t>各地级以上市及顺德区自学考试委员会办公室，广东外语外贸</w:t>
      </w:r>
      <w:r w:rsidRPr="00973C59">
        <w:rPr>
          <w:rFonts w:ascii="仿宋_GB2312" w:eastAsia="仿宋_GB2312" w:hint="eastAsia"/>
          <w:sz w:val="32"/>
          <w:szCs w:val="32"/>
        </w:rPr>
        <w:t>大学</w:t>
      </w:r>
      <w:r w:rsidRPr="00973C59">
        <w:rPr>
          <w:rFonts w:ascii="仿宋_GB2312" w:eastAsia="仿宋_GB2312" w:hAnsi="宋体" w:hint="eastAsia"/>
          <w:sz w:val="32"/>
          <w:szCs w:val="32"/>
        </w:rPr>
        <w:t>：</w:t>
      </w:r>
    </w:p>
    <w:p w:rsidR="006F1CAA" w:rsidRPr="00973C59" w:rsidRDefault="006F1CAA" w:rsidP="00DF5B0C">
      <w:pPr>
        <w:tabs>
          <w:tab w:val="left" w:pos="1620"/>
        </w:tabs>
        <w:adjustRightInd w:val="0"/>
        <w:spacing w:line="560" w:lineRule="exact"/>
        <w:rPr>
          <w:rFonts w:ascii="仿宋_GB2312" w:eastAsia="仿宋_GB2312" w:cs="仿宋_GB2312"/>
          <w:sz w:val="32"/>
          <w:szCs w:val="32"/>
        </w:rPr>
      </w:pPr>
      <w:r w:rsidRPr="00973C59">
        <w:rPr>
          <w:rFonts w:ascii="仿宋_GB2312" w:eastAsia="仿宋_GB2312" w:cs="仿宋_GB2312" w:hint="eastAsia"/>
          <w:sz w:val="32"/>
          <w:szCs w:val="32"/>
        </w:rPr>
        <w:t xml:space="preserve">    根据《关于调整我省高等教育自学考试物流管理专业、采购与供应管理专业考试计划的通知》（粤考办〔2015〕35号）及《关于推迟实施自学考试物流管理专业、采购与供应管理专业新考试计划的通知》（粤考办〔2015〕39号）的要求，自2017年起，我省采购与供应管理专业</w:t>
      </w:r>
      <w:r w:rsidRPr="005623C4">
        <w:rPr>
          <w:rFonts w:ascii="仿宋_GB2312" w:eastAsia="仿宋_GB2312" w:hAnsi="宋体" w:hint="eastAsia"/>
          <w:sz w:val="32"/>
          <w:szCs w:val="32"/>
        </w:rPr>
        <w:t>（专科</w:t>
      </w:r>
      <w:r>
        <w:rPr>
          <w:rFonts w:ascii="仿宋_GB2312" w:eastAsia="仿宋_GB2312" w:hAnsi="宋体" w:hint="eastAsia"/>
          <w:sz w:val="32"/>
          <w:szCs w:val="32"/>
        </w:rPr>
        <w:t>，专业代码A020265</w:t>
      </w:r>
      <w:r w:rsidRPr="005623C4">
        <w:rPr>
          <w:rFonts w:ascii="仿宋_GB2312" w:eastAsia="仿宋_GB2312" w:hAnsi="宋体" w:hint="eastAsia"/>
          <w:sz w:val="32"/>
          <w:szCs w:val="32"/>
        </w:rPr>
        <w:t>）</w:t>
      </w:r>
      <w:r>
        <w:rPr>
          <w:rFonts w:ascii="仿宋_GB2312" w:eastAsia="仿宋_GB2312" w:hAnsi="宋体" w:hint="eastAsia"/>
          <w:sz w:val="32"/>
          <w:szCs w:val="32"/>
        </w:rPr>
        <w:t>、采购与供应管理专业 （独立本科段，专业代码B020282</w:t>
      </w:r>
      <w:r w:rsidRPr="005623C4">
        <w:rPr>
          <w:rFonts w:ascii="仿宋_GB2312" w:eastAsia="仿宋_GB2312" w:hAnsi="宋体" w:hint="eastAsia"/>
          <w:sz w:val="32"/>
          <w:szCs w:val="32"/>
        </w:rPr>
        <w:t>）</w:t>
      </w:r>
      <w:r w:rsidRPr="00973C59">
        <w:rPr>
          <w:rFonts w:ascii="仿宋_GB2312" w:eastAsia="仿宋_GB2312" w:cs="仿宋_GB2312" w:hint="eastAsia"/>
          <w:sz w:val="32"/>
          <w:szCs w:val="32"/>
        </w:rPr>
        <w:t>将采用新考试计划并开考新课程，现将上述专业</w:t>
      </w:r>
      <w:r>
        <w:rPr>
          <w:rFonts w:ascii="仿宋_GB2312" w:eastAsia="仿宋_GB2312" w:cs="仿宋_GB2312" w:hint="eastAsia"/>
          <w:sz w:val="32"/>
          <w:szCs w:val="32"/>
        </w:rPr>
        <w:t>8</w:t>
      </w:r>
      <w:r w:rsidRPr="00973C59">
        <w:rPr>
          <w:rFonts w:ascii="仿宋_GB2312" w:eastAsia="仿宋_GB2312" w:cs="仿宋_GB2312" w:hint="eastAsia"/>
          <w:sz w:val="32"/>
          <w:szCs w:val="32"/>
        </w:rPr>
        <w:t>门课程的考试大纲印发给你们。请你们及时向社会公布，以便考生尽快了解有关信息。</w:t>
      </w:r>
    </w:p>
    <w:p w:rsidR="006F1CAA" w:rsidRPr="00BB4F51" w:rsidRDefault="006F1CAA" w:rsidP="00DF5B0C">
      <w:pPr>
        <w:spacing w:line="560" w:lineRule="exact"/>
        <w:rPr>
          <w:rFonts w:ascii="仿宋_GB2312" w:eastAsia="仿宋_GB2312" w:hAnsi="宋体"/>
          <w:sz w:val="32"/>
          <w:szCs w:val="32"/>
        </w:rPr>
      </w:pPr>
    </w:p>
    <w:p w:rsidR="006F1CAA" w:rsidRPr="00BB4F51" w:rsidRDefault="006F1CAA" w:rsidP="00DF5B0C">
      <w:pPr>
        <w:snapToGrid w:val="0"/>
        <w:spacing w:line="560" w:lineRule="exact"/>
        <w:ind w:leftChars="198" w:left="1536" w:hangingChars="350" w:hanging="1120"/>
        <w:rPr>
          <w:rFonts w:ascii="仿宋_GB2312" w:eastAsia="仿宋_GB2312" w:hAnsi="宋体"/>
          <w:sz w:val="32"/>
          <w:szCs w:val="32"/>
        </w:rPr>
      </w:pPr>
      <w:r w:rsidRPr="00BB4F51">
        <w:rPr>
          <w:rFonts w:ascii="仿宋_GB2312" w:eastAsia="仿宋_GB2312" w:hAnsi="宋体" w:hint="eastAsia"/>
          <w:sz w:val="32"/>
          <w:szCs w:val="32"/>
        </w:rPr>
        <w:t>附件：</w:t>
      </w:r>
      <w:r>
        <w:rPr>
          <w:rFonts w:ascii="仿宋_GB2312" w:eastAsia="仿宋_GB2312" w:hAnsi="宋体" w:hint="eastAsia"/>
          <w:sz w:val="32"/>
          <w:szCs w:val="32"/>
        </w:rPr>
        <w:t>1.</w:t>
      </w:r>
      <w:r w:rsidRPr="00BB4F51">
        <w:rPr>
          <w:rFonts w:ascii="仿宋_GB2312" w:eastAsia="仿宋_GB2312" w:hAnsi="宋体" w:hint="eastAsia"/>
          <w:sz w:val="32"/>
          <w:szCs w:val="32"/>
        </w:rPr>
        <w:t>广东省高等教育自学考试《采购与供应关系管理》（课</w:t>
      </w:r>
      <w:r>
        <w:rPr>
          <w:rFonts w:ascii="仿宋_GB2312" w:eastAsia="仿宋_GB2312" w:hAnsi="宋体" w:hint="eastAsia"/>
          <w:sz w:val="32"/>
          <w:szCs w:val="32"/>
        </w:rPr>
        <w:t xml:space="preserve">  </w:t>
      </w:r>
      <w:r w:rsidRPr="00BB4F51">
        <w:rPr>
          <w:rFonts w:ascii="仿宋_GB2312" w:eastAsia="仿宋_GB2312" w:hAnsi="宋体" w:hint="eastAsia"/>
          <w:sz w:val="32"/>
          <w:szCs w:val="32"/>
        </w:rPr>
        <w:t>程代码：03613)课程考试大纲</w:t>
      </w:r>
    </w:p>
    <w:p w:rsidR="006F1CAA" w:rsidRPr="00BB4F51" w:rsidRDefault="006F1CAA" w:rsidP="00DF5B0C">
      <w:pPr>
        <w:tabs>
          <w:tab w:val="left" w:pos="1260"/>
          <w:tab w:val="left" w:pos="1620"/>
        </w:tabs>
        <w:snapToGrid w:val="0"/>
        <w:spacing w:line="560" w:lineRule="exact"/>
        <w:ind w:leftChars="608" w:left="1597" w:hangingChars="100" w:hanging="320"/>
        <w:rPr>
          <w:rFonts w:ascii="仿宋_GB2312" w:eastAsia="仿宋_GB2312" w:hAnsi="宋体"/>
          <w:sz w:val="32"/>
          <w:szCs w:val="32"/>
        </w:rPr>
      </w:pPr>
      <w:r>
        <w:rPr>
          <w:rFonts w:ascii="仿宋_GB2312" w:eastAsia="仿宋_GB2312" w:hAnsi="宋体" w:hint="eastAsia"/>
          <w:sz w:val="32"/>
          <w:szCs w:val="32"/>
        </w:rPr>
        <w:t>2.</w:t>
      </w:r>
      <w:r w:rsidRPr="00BB4F51">
        <w:rPr>
          <w:rFonts w:ascii="仿宋_GB2312" w:eastAsia="仿宋_GB2312" w:hAnsi="宋体" w:hint="eastAsia"/>
          <w:sz w:val="32"/>
          <w:szCs w:val="32"/>
        </w:rPr>
        <w:t>广东省高等教育自学考试《采购绩效管理》（课程代</w:t>
      </w:r>
      <w:r>
        <w:rPr>
          <w:rFonts w:ascii="仿宋_GB2312" w:eastAsia="仿宋_GB2312" w:hAnsi="宋体" w:hint="eastAsia"/>
          <w:sz w:val="32"/>
          <w:szCs w:val="32"/>
        </w:rPr>
        <w:t xml:space="preserve">                                                            </w:t>
      </w:r>
      <w:r w:rsidRPr="00BB4F51">
        <w:rPr>
          <w:rFonts w:ascii="仿宋_GB2312" w:eastAsia="仿宋_GB2312" w:hAnsi="宋体" w:hint="eastAsia"/>
          <w:sz w:val="32"/>
          <w:szCs w:val="32"/>
        </w:rPr>
        <w:t>码：03615）课程考试大纲</w:t>
      </w:r>
    </w:p>
    <w:p w:rsidR="006F1CAA" w:rsidRPr="00BB4F51" w:rsidRDefault="006F1CAA" w:rsidP="00DF5B0C">
      <w:pPr>
        <w:tabs>
          <w:tab w:val="left" w:pos="1260"/>
        </w:tabs>
        <w:snapToGrid w:val="0"/>
        <w:spacing w:line="560" w:lineRule="exact"/>
        <w:ind w:leftChars="583" w:left="1544" w:hangingChars="100" w:hanging="320"/>
        <w:rPr>
          <w:rFonts w:ascii="仿宋_GB2312" w:eastAsia="仿宋_GB2312" w:hAnsi="宋体"/>
          <w:sz w:val="32"/>
          <w:szCs w:val="32"/>
        </w:rPr>
      </w:pPr>
      <w:r>
        <w:rPr>
          <w:rFonts w:ascii="仿宋_GB2312" w:eastAsia="仿宋_GB2312" w:hAnsi="宋体" w:hint="eastAsia"/>
          <w:sz w:val="32"/>
          <w:szCs w:val="32"/>
        </w:rPr>
        <w:t>3.</w:t>
      </w:r>
      <w:r w:rsidRPr="00BB4F51">
        <w:rPr>
          <w:rFonts w:ascii="仿宋_GB2312" w:eastAsia="仿宋_GB2312" w:hAnsi="宋体" w:hint="eastAsia"/>
          <w:sz w:val="32"/>
          <w:szCs w:val="32"/>
        </w:rPr>
        <w:t>广东省高等教育自学考试《采购项目管理》（课程</w:t>
      </w:r>
      <w:r>
        <w:rPr>
          <w:rFonts w:ascii="仿宋_GB2312" w:eastAsia="仿宋_GB2312" w:hAnsi="宋体" w:hint="eastAsia"/>
          <w:sz w:val="32"/>
          <w:szCs w:val="32"/>
        </w:rPr>
        <w:t xml:space="preserve">   </w:t>
      </w:r>
      <w:r w:rsidRPr="00BB4F51">
        <w:rPr>
          <w:rFonts w:ascii="仿宋_GB2312" w:eastAsia="仿宋_GB2312" w:hAnsi="宋体" w:hint="eastAsia"/>
          <w:sz w:val="32"/>
          <w:szCs w:val="32"/>
        </w:rPr>
        <w:t>代码：03618）课程考试大纲</w:t>
      </w:r>
    </w:p>
    <w:p w:rsidR="006F1CAA" w:rsidRPr="00BB4F51" w:rsidRDefault="006F1CAA" w:rsidP="00DF5B0C">
      <w:pPr>
        <w:snapToGrid w:val="0"/>
        <w:spacing w:line="560" w:lineRule="exact"/>
        <w:ind w:leftChars="583" w:left="1544" w:hangingChars="100" w:hanging="320"/>
        <w:rPr>
          <w:rFonts w:ascii="仿宋_GB2312" w:eastAsia="仿宋_GB2312" w:hAnsi="宋体"/>
          <w:sz w:val="32"/>
          <w:szCs w:val="32"/>
        </w:rPr>
      </w:pPr>
      <w:r>
        <w:rPr>
          <w:rFonts w:ascii="仿宋_GB2312" w:eastAsia="仿宋_GB2312" w:hAnsi="宋体" w:hint="eastAsia"/>
          <w:sz w:val="32"/>
          <w:szCs w:val="32"/>
        </w:rPr>
        <w:t>4.</w:t>
      </w:r>
      <w:r w:rsidRPr="00BB4F51">
        <w:rPr>
          <w:rFonts w:ascii="仿宋_GB2312" w:eastAsia="仿宋_GB2312" w:hAnsi="宋体" w:hint="eastAsia"/>
          <w:sz w:val="32"/>
          <w:szCs w:val="32"/>
        </w:rPr>
        <w:t>广东省高等教育自学考试《运作管理》（课程代码：</w:t>
      </w:r>
      <w:r w:rsidRPr="00BB4F51">
        <w:rPr>
          <w:rFonts w:ascii="仿宋_GB2312" w:eastAsia="仿宋_GB2312" w:hAnsi="宋体" w:hint="eastAsia"/>
          <w:sz w:val="32"/>
          <w:szCs w:val="32"/>
        </w:rPr>
        <w:lastRenderedPageBreak/>
        <w:t>03619）课程考试大纲</w:t>
      </w:r>
    </w:p>
    <w:p w:rsidR="006F1CAA" w:rsidRPr="00BB4F51" w:rsidRDefault="006F1CAA" w:rsidP="00DF5B0C">
      <w:pPr>
        <w:snapToGrid w:val="0"/>
        <w:spacing w:line="560" w:lineRule="exact"/>
        <w:ind w:leftChars="583" w:left="1544" w:hangingChars="100" w:hanging="320"/>
        <w:rPr>
          <w:rFonts w:ascii="仿宋_GB2312" w:eastAsia="仿宋_GB2312" w:hAnsi="宋体"/>
          <w:sz w:val="32"/>
          <w:szCs w:val="32"/>
        </w:rPr>
      </w:pPr>
      <w:r>
        <w:rPr>
          <w:rFonts w:ascii="仿宋_GB2312" w:eastAsia="仿宋_GB2312" w:hAnsi="宋体" w:hint="eastAsia"/>
          <w:sz w:val="32"/>
          <w:szCs w:val="32"/>
        </w:rPr>
        <w:t>5.</w:t>
      </w:r>
      <w:r w:rsidRPr="00BB4F51">
        <w:rPr>
          <w:rFonts w:ascii="仿宋_GB2312" w:eastAsia="仿宋_GB2312" w:hAnsi="宋体" w:hint="eastAsia"/>
          <w:sz w:val="32"/>
          <w:szCs w:val="32"/>
        </w:rPr>
        <w:t>广东省高等教育自学考试《采购原理与战略》（课</w:t>
      </w:r>
      <w:r>
        <w:rPr>
          <w:rFonts w:ascii="仿宋_GB2312" w:eastAsia="仿宋_GB2312" w:hAnsi="宋体" w:hint="eastAsia"/>
          <w:sz w:val="32"/>
          <w:szCs w:val="32"/>
        </w:rPr>
        <w:t xml:space="preserve">   </w:t>
      </w:r>
      <w:r w:rsidRPr="00BB4F51">
        <w:rPr>
          <w:rFonts w:ascii="仿宋_GB2312" w:eastAsia="仿宋_GB2312" w:hAnsi="宋体" w:hint="eastAsia"/>
          <w:sz w:val="32"/>
          <w:szCs w:val="32"/>
        </w:rPr>
        <w:t>程代码：05727）课程考试大纲</w:t>
      </w:r>
    </w:p>
    <w:p w:rsidR="006F1CAA" w:rsidRPr="00BB4F51" w:rsidRDefault="006F1CAA" w:rsidP="00DF5B0C">
      <w:pPr>
        <w:snapToGrid w:val="0"/>
        <w:spacing w:line="560" w:lineRule="exact"/>
        <w:ind w:leftChars="583" w:left="1544" w:hangingChars="100" w:hanging="320"/>
        <w:rPr>
          <w:rFonts w:ascii="仿宋_GB2312" w:eastAsia="仿宋_GB2312" w:hAnsi="宋体"/>
          <w:sz w:val="32"/>
          <w:szCs w:val="32"/>
        </w:rPr>
      </w:pPr>
      <w:r>
        <w:rPr>
          <w:rFonts w:ascii="仿宋_GB2312" w:eastAsia="仿宋_GB2312" w:hAnsi="宋体" w:hint="eastAsia"/>
          <w:sz w:val="32"/>
          <w:szCs w:val="32"/>
        </w:rPr>
        <w:t>6.</w:t>
      </w:r>
      <w:r w:rsidRPr="00BB4F51">
        <w:rPr>
          <w:rFonts w:ascii="仿宋_GB2312" w:eastAsia="仿宋_GB2312" w:hAnsi="宋体" w:hint="eastAsia"/>
          <w:sz w:val="32"/>
          <w:szCs w:val="32"/>
        </w:rPr>
        <w:t>广东省高等教育自学考试《国际物流》（课程代码：05729）课程考试大纲</w:t>
      </w:r>
    </w:p>
    <w:p w:rsidR="006F1CAA" w:rsidRPr="00BB4F51" w:rsidRDefault="006F1CAA" w:rsidP="00DF5B0C">
      <w:pPr>
        <w:snapToGrid w:val="0"/>
        <w:spacing w:line="560" w:lineRule="exact"/>
        <w:ind w:leftChars="583" w:left="1544" w:hangingChars="100" w:hanging="320"/>
        <w:rPr>
          <w:rFonts w:ascii="仿宋_GB2312" w:eastAsia="仿宋_GB2312" w:hAnsi="宋体"/>
          <w:sz w:val="32"/>
          <w:szCs w:val="32"/>
        </w:rPr>
      </w:pPr>
      <w:r>
        <w:rPr>
          <w:rFonts w:ascii="仿宋_GB2312" w:eastAsia="仿宋_GB2312" w:hAnsi="宋体" w:hint="eastAsia"/>
          <w:sz w:val="32"/>
          <w:szCs w:val="32"/>
        </w:rPr>
        <w:t>7.</w:t>
      </w:r>
      <w:r w:rsidRPr="00BB4F51">
        <w:rPr>
          <w:rFonts w:ascii="仿宋_GB2312" w:eastAsia="仿宋_GB2312" w:hAnsi="宋体" w:hint="eastAsia"/>
          <w:sz w:val="32"/>
          <w:szCs w:val="32"/>
        </w:rPr>
        <w:t>广东省高等教育自学考试《采购绩效测量与商业分析》（课程代码：05731）课程考试大纲</w:t>
      </w:r>
    </w:p>
    <w:p w:rsidR="006F1CAA" w:rsidRPr="00BB4F51" w:rsidRDefault="006F1CAA" w:rsidP="00DF5B0C">
      <w:pPr>
        <w:snapToGrid w:val="0"/>
        <w:spacing w:line="560" w:lineRule="exact"/>
        <w:ind w:leftChars="583" w:left="1544" w:hangingChars="100" w:hanging="320"/>
        <w:rPr>
          <w:rFonts w:ascii="仿宋_GB2312" w:eastAsia="仿宋_GB2312" w:hAnsi="宋体"/>
          <w:sz w:val="32"/>
          <w:szCs w:val="32"/>
        </w:rPr>
      </w:pPr>
      <w:r>
        <w:rPr>
          <w:rFonts w:ascii="仿宋_GB2312" w:eastAsia="仿宋_GB2312" w:hAnsi="宋体" w:hint="eastAsia"/>
          <w:sz w:val="32"/>
          <w:szCs w:val="32"/>
        </w:rPr>
        <w:t>8.</w:t>
      </w:r>
      <w:r w:rsidRPr="00BB4F51">
        <w:rPr>
          <w:rFonts w:ascii="仿宋_GB2312" w:eastAsia="仿宋_GB2312" w:hAnsi="宋体" w:hint="eastAsia"/>
          <w:sz w:val="32"/>
          <w:szCs w:val="32"/>
        </w:rPr>
        <w:t>广东省高等教育自学考试《采购过程与合同管理》课</w:t>
      </w:r>
      <w:r>
        <w:rPr>
          <w:rFonts w:ascii="仿宋_GB2312" w:eastAsia="仿宋_GB2312" w:hAnsi="宋体" w:hint="eastAsia"/>
          <w:sz w:val="32"/>
          <w:szCs w:val="32"/>
        </w:rPr>
        <w:t xml:space="preserve">                                               </w:t>
      </w:r>
      <w:r w:rsidRPr="00BB4F51">
        <w:rPr>
          <w:rFonts w:ascii="仿宋_GB2312" w:eastAsia="仿宋_GB2312" w:hAnsi="宋体" w:hint="eastAsia"/>
          <w:sz w:val="32"/>
          <w:szCs w:val="32"/>
        </w:rPr>
        <w:t>程代码：05732）课程考试大纲</w:t>
      </w:r>
    </w:p>
    <w:p w:rsidR="006F1CAA" w:rsidRPr="001E7AC8" w:rsidRDefault="006F1CAA" w:rsidP="00DF5B0C">
      <w:pPr>
        <w:snapToGrid w:val="0"/>
        <w:spacing w:line="560" w:lineRule="exact"/>
        <w:rPr>
          <w:rFonts w:ascii="仿宋_GB2312" w:eastAsia="仿宋_GB2312" w:hAnsi="宋体"/>
          <w:sz w:val="32"/>
          <w:szCs w:val="32"/>
        </w:rPr>
      </w:pPr>
    </w:p>
    <w:p w:rsidR="006F1CAA" w:rsidRDefault="006F1CAA" w:rsidP="00DF5B0C">
      <w:pPr>
        <w:snapToGrid w:val="0"/>
        <w:spacing w:line="560" w:lineRule="exact"/>
        <w:rPr>
          <w:rFonts w:ascii="仿宋_GB2312" w:eastAsia="仿宋_GB2312" w:hAnsi="宋体"/>
          <w:sz w:val="32"/>
          <w:szCs w:val="32"/>
        </w:rPr>
      </w:pPr>
    </w:p>
    <w:p w:rsidR="006F1CAA" w:rsidRPr="00BB4F51" w:rsidRDefault="006F1CAA" w:rsidP="00DF5B0C">
      <w:pPr>
        <w:tabs>
          <w:tab w:val="left" w:pos="7560"/>
        </w:tabs>
        <w:snapToGrid w:val="0"/>
        <w:spacing w:line="560" w:lineRule="exact"/>
        <w:ind w:right="320"/>
        <w:jc w:val="right"/>
        <w:rPr>
          <w:rFonts w:ascii="仿宋_GB2312" w:eastAsia="仿宋_GB2312" w:hAnsi="宋体"/>
          <w:sz w:val="32"/>
          <w:szCs w:val="32"/>
        </w:rPr>
      </w:pPr>
      <w:r w:rsidRPr="00BB4F51">
        <w:rPr>
          <w:rFonts w:ascii="仿宋_GB2312" w:eastAsia="仿宋_GB2312" w:hAnsi="宋体" w:hint="eastAsia"/>
          <w:sz w:val="32"/>
          <w:szCs w:val="32"/>
        </w:rPr>
        <w:t>广东省自学考试委员会办公室</w:t>
      </w:r>
    </w:p>
    <w:p w:rsidR="006F1CAA" w:rsidRPr="00BB4F51" w:rsidRDefault="006F1CAA" w:rsidP="00DF5B0C">
      <w:pPr>
        <w:tabs>
          <w:tab w:val="left" w:pos="7560"/>
        </w:tabs>
        <w:snapToGrid w:val="0"/>
        <w:spacing w:line="560" w:lineRule="exact"/>
        <w:ind w:right="1280"/>
        <w:jc w:val="right"/>
        <w:rPr>
          <w:rFonts w:ascii="仿宋_GB2312" w:eastAsia="仿宋_GB2312" w:hAnsi="宋体"/>
          <w:sz w:val="32"/>
          <w:szCs w:val="32"/>
        </w:rPr>
      </w:pPr>
      <w:smartTag w:uri="urn:schemas-microsoft-com:office:smarttags" w:element="chsdate">
        <w:smartTagPr>
          <w:attr w:name="Year" w:val="2016"/>
          <w:attr w:name="Month" w:val="8"/>
          <w:attr w:name="Day" w:val="9"/>
          <w:attr w:name="IsLunarDate" w:val="False"/>
          <w:attr w:name="IsROCDate" w:val="False"/>
        </w:smartTagPr>
        <w:r w:rsidRPr="00BB4F51">
          <w:rPr>
            <w:rFonts w:ascii="仿宋_GB2312" w:eastAsia="仿宋_GB2312" w:hAnsi="宋体" w:hint="eastAsia"/>
            <w:sz w:val="32"/>
            <w:szCs w:val="32"/>
          </w:rPr>
          <w:t>2016年8月</w:t>
        </w:r>
        <w:r>
          <w:rPr>
            <w:rFonts w:ascii="仿宋_GB2312" w:eastAsia="仿宋_GB2312" w:hAnsi="宋体" w:hint="eastAsia"/>
            <w:sz w:val="32"/>
            <w:szCs w:val="32"/>
          </w:rPr>
          <w:t>9</w:t>
        </w:r>
        <w:r w:rsidRPr="00BB4F51">
          <w:rPr>
            <w:rFonts w:ascii="仿宋_GB2312" w:eastAsia="仿宋_GB2312" w:hAnsi="宋体" w:hint="eastAsia"/>
            <w:sz w:val="32"/>
            <w:szCs w:val="32"/>
          </w:rPr>
          <w:t>日</w:t>
        </w:r>
      </w:smartTag>
    </w:p>
    <w:p w:rsidR="006F1CAA" w:rsidRDefault="006F1CAA" w:rsidP="00DF5B0C">
      <w:pPr>
        <w:spacing w:line="560" w:lineRule="exact"/>
        <w:rPr>
          <w:rFonts w:ascii="仿宋" w:eastAsia="仿宋" w:hAnsi="仿宋" w:cs="仿宋"/>
          <w:sz w:val="24"/>
        </w:rPr>
        <w:sectPr w:rsidR="006F1CAA" w:rsidSect="001E7AC8">
          <w:pgSz w:w="11906" w:h="16838"/>
          <w:pgMar w:top="2098" w:right="1474" w:bottom="1985" w:left="1588" w:header="851" w:footer="992" w:gutter="0"/>
          <w:cols w:space="425"/>
          <w:docGrid w:type="lines" w:linePitch="312"/>
        </w:sectPr>
      </w:pPr>
    </w:p>
    <w:p w:rsidR="006F1CAA" w:rsidRDefault="006F1CAA" w:rsidP="006F1CAA">
      <w:pPr>
        <w:rPr>
          <w:rFonts w:ascii="仿宋" w:eastAsia="仿宋" w:hAnsi="仿宋" w:cs="仿宋"/>
          <w:sz w:val="24"/>
        </w:rPr>
      </w:pPr>
      <w:r>
        <w:rPr>
          <w:rFonts w:ascii="仿宋" w:eastAsia="仿宋" w:hAnsi="仿宋" w:cs="仿宋" w:hint="eastAsia"/>
          <w:sz w:val="24"/>
        </w:rPr>
        <w:lastRenderedPageBreak/>
        <w:t>附件1</w:t>
      </w: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广东省高等教育自学考试《采购与供应关系管理》</w:t>
      </w: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（课程代码：03613）课程考试大纲</w:t>
      </w:r>
    </w:p>
    <w:p w:rsidR="006F1CAA" w:rsidRDefault="006F1CAA" w:rsidP="006F1CAA">
      <w:pPr>
        <w:pStyle w:val="p0"/>
        <w:spacing w:line="400" w:lineRule="exact"/>
        <w:jc w:val="center"/>
        <w:rPr>
          <w:rFonts w:ascii="仿宋" w:eastAsia="仿宋" w:hAnsi="仿宋" w:cs="仿宋"/>
          <w:sz w:val="24"/>
          <w:szCs w:val="24"/>
        </w:rPr>
      </w:pP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目  录</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一、课程性质与设置目的</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二、课程内容和考核目标</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第1章 采购系统与流程优化</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1.1从两句名言谈起</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1.2传统采购的四大误区</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1.3从传统采购到战略采购</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1.4战略采购的四个关键特征</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1.5采购的核心价值</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1.6先进采购系统的四个表现</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1.7采购流程设计与流程优化</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1.8采购政策及其范例</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第2章 采购组织建设与能力发展</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2.1采购管理职责</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2.2采购组织设计与分工</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2.3采购与各部门的协调</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2.4采购人员的能力发展</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2.5采购经理人的国际认证</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第3章 道德采购与采购审计</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3.1什么是道德采购</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3.2如何实现道德采购</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3.3采购审计</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第4章 采购原则与采购技术</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4.1采购的5R原则</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4.2采购的三个关键原则</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4.3采购人员必备的财务知识</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4.4价值分析VA与价值工程VE</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4.5其他常用的采购技术</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第5章 供应商关系策略</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5.1供应链开发的五个阶段</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5.2供应商关系策略的"八字方针"</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第6章 供应商的选择与认可</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6.1供应商选择标准与模板</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6.2如何开发与认可供应商</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第7章 供应商的评估与激励</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7.1批量生产中的供应商管理</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7.2供应商绩效评估与改善</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7.3供应商激励方式探讨</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第8章 采购中的质量改善</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8.1质量与质量管理</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8.2采购中的质量改善</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第9章 如何分析与降低采购成本（不作考核要求）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第10章 采购中的库存控制（不作考核要求）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第11章 如何缩短采购周期（不作考核要求）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第12章 采购谈判技巧（不作考核要求）</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三、关于大纲的说明与考核实施要求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附录：题型举例</w:t>
      </w:r>
    </w:p>
    <w:p w:rsidR="006F1CAA" w:rsidRDefault="006F1CAA" w:rsidP="006F1CAA">
      <w:pPr>
        <w:pStyle w:val="p0"/>
        <w:spacing w:line="40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一、课程性质与设置目的</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(一)课程的性质与特点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《采购与供应关系管理》是广东省高等教育自学考试采购与供应管理专业（独立本科段）的必修课。</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本课程主要讲述战略采购的思想，然后分别介绍了采购员必须具备的财务知识，采购中的质量改善、库存控制，供应商关系策略，供应商的选择与认可、评估与激励等内容。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其任务是使学生熟悉供应链作为企业的第三利润源泉，使得21世纪企业与企业之间的竞争已经更多地表现为供应链之间的竞争。作为供应链三大核心内容之一的采购，早在20世纪60年代就已经被视为利润中心，削减采购成本将极大提升企业盈利能力，进而增强企业的竞争优势。</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(二)课程的设置目的与要求</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通过本课程的学习，要求学生：</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1、深刻理解战略采购的思想，然后分别介绍了采购员必须具备的财务知识，采购中的质量改善、库存控制，供应商关系策略，供应商的选择与认可、评估与激励等内容。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2、深刻理解供应链作为企业的第三利润源泉，使得21世纪企业与企业之间的竞争已经更多地表现为供应链之间的竞争。</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3、深刻理解作为供应链三大核心内容之一的采购，早在20世纪60年代就已经被视为利润中心，削减采购成本将极大提升企业盈利能力，进而增强企业的竞争优势。</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（三）与本专业其他课程的关系</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学习本课程需要有采购管理、供应管理、战略管理、供应商管理、采购合同履行、采购谈判与采购方式等相关课程的初步知识。</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教材的第5、6、7章是考核重点章，第1、2、3章是考核次重点章，第4、8章是考核一般章。结合采购与供应管理专业的特点和内容的特点,教材第9、10、11、12章作为学员自学知识，以达到专业知识的系统性，不做考试要求。</w:t>
      </w:r>
    </w:p>
    <w:p w:rsidR="006F1CAA" w:rsidRDefault="006F1CAA" w:rsidP="006F1CAA">
      <w:pPr>
        <w:pStyle w:val="p0"/>
        <w:spacing w:line="380" w:lineRule="exact"/>
        <w:ind w:firstLine="56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二、课程内容和考核目标</w:t>
      </w: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第1章 采购系统与流程优化</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通过本章学习，使考生了解和掌握采购系统的定义、有关概念及流程优化在企业经营中的作用。</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1.1从两句名言谈起</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1.2传统采购的四大误区</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1.3从传统采购到战略采购</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1.4战略采购的四个关键特征</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1.5采购的核心价值</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1.6先进采购系统的四个表现</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1.7采购流程设计与流程优化</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1.8采购政策及其范例</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1传统采购的四大误区</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2战略采购的四个关键特征</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3采购的核心价值</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4先进采购系统的四个表现</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5采购流程设计与流程优化</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6采购政策及其范例</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1传统采购的四大误区</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识记：传统采购的四大误区的定义</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领会：传统采购的四大误区的识别方法</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2战略采购的四个关键特征</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识记：战略采购的四个关键特征的概念</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领会：战略采购的四个关键特征的分类</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3采购的核心价值</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识记：采购的核心价值的种类</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4先进采购系统的四个表现</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识记：先进采购系统的四个表现</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5采购流程设计与流程优化</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识记：采购流程设计与流程优化的方法</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6采购政策及其范例</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识记：采购政策定义</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领会：采购政策范例</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第2章 采购组织建设与能力发展</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通过本章学习，认识到采购的重要性和突出贡献，同时也对采购队伍的专业化与职业化有一定的了解。采购的专业化取决于采购组织的定位与设计，以及采购人员的能力发展。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二、课程内容</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2.1采购管理职责</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2.2采购组织设计与分工</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2.3采购与各部门的协调</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2.4采购人员的能力发展</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2.5采购经理人的国际认证</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1采购管理职责</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2采购组织设计与分工</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3采购与各部门的协调</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4采购人员的能力发展</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5采购经理人的国际认证</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1采购管理职责</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识记：采购的基础职责</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领会：采购的高级职责</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2采购组织设计与分工</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识记：采购组织的定位与设计</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简单应用：采购组织的分工与优化</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3采购与各部门的协调</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识记：采购与各部门的协调关系</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4采购人员的能力发展</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综合应用：采购人员的专业化发展</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5采购经理人的国际认证</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识记：采购经理人的国际认证体系</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第3章 道德采购与采购审计</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通过本章学习，认识到道德采购的重要性，及如何实现道德采购的方法，并对采购审计程序有一定的了解。</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3.1什么是道德采购</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3.2如何实现道德采购</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3.3采购审计</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1什么是道德采购</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2如何实现道德采购</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3采购审计</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1什么是道德采购</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识记：道德采购的定义</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2如何实现道德采购</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简单应用：实现道德采购的方法</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3采购审计</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识记：对采购人员的审计</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综合应用：对采购作业的审计</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第4章 采购原则与采购技术</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通过本章学习，认识到采购原则与采购技术的重要性和突出贡献，让学生对采购的5R原则、常用的采购技术有一定的认识，同时能够把握采购人员必备的财务知识，对价值分析VA和价值工程VE能够熟练掌握。</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4.1采购的5R原则</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4.2采购的三个关键原则</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4.3采购人员必备的财务知识</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4.4价值分析VA与价值工程VE</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4.5其他常用的采购技术</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1采购的5R原则</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2采购的三个关键原则</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3采购人员必备的财务知识</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4价值分析VA与价值工程VE</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5其他常用的采购技术</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1采购的5R原则</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识记：采购的5R原则的定义</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2采购的三个关键原则</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简单应用：采购的三个关键原则的运用</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3采购人员必备的财务知识</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lastRenderedPageBreak/>
        <w:t>识记：采购人员必备的财务知识</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4价值分析VA与价值工程VE</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识记：价值分析VA与价值工程VE简介</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领会：VA与VE提高价值的基本途径</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简单应用：VA与VE的实施步骤</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综合应用：VA与VE活动成果评价</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5其他常用的采购技术</w:t>
      </w:r>
    </w:p>
    <w:p w:rsidR="006F1CAA" w:rsidRDefault="006F1CAA" w:rsidP="006F1CAA">
      <w:pPr>
        <w:pStyle w:val="p0"/>
        <w:spacing w:line="400" w:lineRule="exact"/>
        <w:ind w:firstLineChars="252" w:firstLine="605"/>
        <w:rPr>
          <w:rFonts w:ascii="仿宋" w:eastAsia="仿宋" w:hAnsi="仿宋" w:cs="仿宋"/>
          <w:sz w:val="24"/>
          <w:szCs w:val="24"/>
        </w:rPr>
      </w:pPr>
      <w:r>
        <w:rPr>
          <w:rFonts w:ascii="仿宋" w:eastAsia="仿宋" w:hAnsi="仿宋" w:cs="仿宋" w:hint="eastAsia"/>
          <w:sz w:val="24"/>
          <w:szCs w:val="24"/>
        </w:rPr>
        <w:t>简单应用：其他常用的采购技术</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 xml:space="preserve">  第5章  供应商关系策略</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通过本章学习，了解供应商关系管理的基本概念，对供应链开发的五个阶段能够熟练掌握，认识供应商关系策略的“八字方针”。</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5.1供应链开发的五个阶段</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5.2供应商关系策略的"八字方针"</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1供应链开发的五个阶段</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2供应商关系策略的"八字方针"</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供应链开发的五个阶段</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识记：供应链开发的五个阶段的定义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领会：供应链开发的五个阶段的运用</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简单应用：套用供应链开发的五个阶段对案例分析</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供应商关系策略的"八字方针"</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识记：供应商关系策略的"八字方针"的定义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简单应用：套用供应商关系策略的"八字方针"对案例分析</w:t>
      </w:r>
    </w:p>
    <w:p w:rsidR="006F1CAA" w:rsidRDefault="006F1CAA" w:rsidP="006F1CAA">
      <w:pPr>
        <w:pStyle w:val="p0"/>
        <w:spacing w:line="380" w:lineRule="exact"/>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 xml:space="preserve">  第6章  供应商的选择与认可</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通过本章学习，了解供应商的选择与认可的概念、优越性及其基本过程，熟悉供应商的选择与认可的组成，理解供应商的选择与认可的方法。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6.1 供应商选择标准与模板</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6.2 如何开发与认可供应商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供应商选择标准与模板</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开发与认可供应商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供应商选择标准与模板</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识记：供应商选择标准与模板的定义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领会：供应商选择标准与模板的范例</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简单应用：供应商选择标准与模板的应用</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开发与认可供应商</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识记：开发与认可供应商的定义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领会：开发与认可供应商的方法</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第7章  供应商的评估与激励</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通过本章学习，了解供应商的评估与激励的概念、优越性及其基本过程，熟悉供应商的评估与激励的组成，理解供应商的评估与激励的方法。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7.1 供应商绩效评估与改善</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7.2 供应商激励方式探讨</w:t>
      </w:r>
    </w:p>
    <w:p w:rsidR="006F1CAA" w:rsidRDefault="006F1CAA" w:rsidP="006F1CAA">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7.3供应商激励方式探讨</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供应商绩效评估与改善</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供应商激励方式探讨</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供应商绩效评估与改善</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识记：供应商绩效评估与改善的定义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领会：供应商绩效评估与改善的概念</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简单应用：供应商绩效评估与改善的原则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供应商激励方式探讨</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识记：供应商激励方式探讨的定义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领会：供应商激励方式探讨的应用</w:t>
      </w:r>
    </w:p>
    <w:p w:rsidR="006F1CAA" w:rsidRDefault="006F1CAA" w:rsidP="006F1CAA">
      <w:pPr>
        <w:pStyle w:val="p0"/>
        <w:spacing w:line="380" w:lineRule="exact"/>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第8章 采购中的质量改善</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通过本章学习，了解采购中的质量改善的概念、优越性及其基本过程，熟悉采购中的质量改善的原理。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8.1 质量与质量管理</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8.2 采购中的质量改善</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质量与质量管理</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采购中的质量改善</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质量与质量管理</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识记：质量与质量管理的概念</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领会：质量与质量管理的原则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简单应用：质量与质量管理的方法</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采购中的质量改善</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识记：采购中的质量改善的表现形式</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领会：采购中的质量改善的评估流程</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三、关于大纲的说明与考核实施要求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为了使本大纲的规定在个人自学、社会助学和考试命题中得到贯彻落实，特对相关问题作如下说明，并提出具体实施要求：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（一）自学考试大纲的目的和作用</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课程自学考试大纲是根据专业自学考试计划的要求，结合自学考试的特点而确定。其目的是对个人自学、社会助学和课程考试命题进行指导和规定。</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（二）课程自学考试大纲与教材及命题的关系</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命题应根据本大纲规定的目标来确定，考核要求、考试命题要覆盖到各章，并突出重点章节。不出死题，着重学生识记能力、理解分析能力和综合能力的培养。</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（三）关于自学教材</w:t>
      </w:r>
    </w:p>
    <w:p w:rsidR="006F1CAA" w:rsidRDefault="006F1CAA" w:rsidP="006F1CAA">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指定使用教材：《采购成本控制与供应商管理》，周云主编，机械工业出版社，2016年1月第二版。</w:t>
      </w:r>
    </w:p>
    <w:p w:rsidR="006F1CAA" w:rsidRDefault="006F1CAA" w:rsidP="006F1CAA">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（四）本课程自学要求和自学方法的指导</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6F1CAA" w:rsidRDefault="006F1CAA" w:rsidP="006F1CAA">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为有效地指导个人自学和社会助学，本大纲已指明了课程的重点和难点，在各章的基本要求中也指明了各章内容的重点和难点。</w:t>
      </w:r>
    </w:p>
    <w:p w:rsidR="006F1CAA" w:rsidRDefault="006F1CAA" w:rsidP="006F1CAA">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考生如果希望以自学为主通过《采购与供应关系管理》考试，应在自学中注意以下事项：</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（2）《采购与供应关系管理》是采购与供应管理专业的专业课。学生要结合专业特点系统学习本课程，要基于对整个专业知识体系的掌握展开学习。</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（五）对社会助学的要求</w:t>
      </w:r>
    </w:p>
    <w:p w:rsidR="006F1CAA" w:rsidRDefault="006F1CAA" w:rsidP="006F1CAA">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针对教材重点章（第5、6、7章）、次重点章（第1、2、3章）和一般章（第4、8章）的自学或助学的基本学时分别不少于16、16、16、10、10、10、7、6即总学时不少于80。</w:t>
      </w:r>
    </w:p>
    <w:p w:rsidR="006F1CAA" w:rsidRDefault="006F1CAA" w:rsidP="006F1CAA">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（六）对考核内容和考核目标的说明</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这是本考试大纲的主要内容，它包括以下三个方面：</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（1）基本要求：指考生对考试范围内的各章教材的基本概念、原理、方法，应该熟记，达到牢固掌握的程度。为使考生更好地把握各章节的基本要求，本大纲在下面“考核目标和具体要求”中，做出具体规定。</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（2）考核知识点：指各章中需要考核的部分。在本大纲中，对于各章节的内容规定了若干个知识点，具体的知识点又可分成若干个知识细目。</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考核目标和具体要求：指考生应该把握知识点的程度，它是本课程进行命题时的基本依据。本大纲结合《采购与供应关系管理》这门课程的特点，在“考核目标和具体要求”中，提出了4个不同认知层次的具体要求：</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1．识记：能正确认识和表述科学事实、原理、术语和规律，知道该课程的基础知识，并能进行正确的选择和判断。</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2．领会：能将所学知识加以解释、归纳，能领悟某一概念或原理与其他的概念或原理之间的联系，理解其引申意义，并能做出正确的表述和解释。</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3．简单应用：能用所学的概念、原理、方法正确分析和解决较简单问题，具有分析和解决一般问题的能力。</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4．综合应用：能灵活运用所学过的知识，分析和解决比较复杂的问题，具有一定解决实际问题的能力。</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上述4个不同层次的认知能力是层级递进的关系，后一层次的认知能力，包含了前面所有层次的能力要求。都是考核必须注意的内容范围。</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（七）关于本课程考试的几个规定</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（1）本课程考试方式为闭卷、笔试，考试时间150分钟。</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（2）本课程考试评分采取“百分制”，60分及格。</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（3）本课程考试题型有5种，分别为单项选择题、判断改错题、多项选择题、简答题和论述题。</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（4）本课程考试卷面中，试题的难度可分为：易、较易、较难、难四个等级，每份试卷中不同难度试题的分数比例一般为2：3：3：2。</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（5）本课程考试卷面中，识记、领会、简单应用、综合应用4类题目，各占分数的20％、30％、30％、20％。</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17"/>
        <w:spacing w:line="400" w:lineRule="exact"/>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附录</w:t>
      </w:r>
    </w:p>
    <w:p w:rsidR="006F1CAA" w:rsidRDefault="006F1CAA" w:rsidP="006F1CAA">
      <w:pPr>
        <w:pStyle w:val="p17"/>
        <w:spacing w:line="400" w:lineRule="exact"/>
        <w:ind w:firstLine="480"/>
        <w:jc w:val="center"/>
        <w:rPr>
          <w:rFonts w:ascii="仿宋" w:eastAsia="仿宋" w:hAnsi="仿宋" w:cs="仿宋"/>
          <w:sz w:val="24"/>
          <w:szCs w:val="24"/>
        </w:rPr>
      </w:pPr>
      <w:r>
        <w:rPr>
          <w:rFonts w:ascii="仿宋" w:eastAsia="仿宋" w:hAnsi="仿宋" w:cs="仿宋" w:hint="eastAsia"/>
          <w:sz w:val="24"/>
          <w:szCs w:val="24"/>
        </w:rPr>
        <w:t>题型举例</w:t>
      </w:r>
    </w:p>
    <w:p w:rsidR="006F1CAA" w:rsidRDefault="006F1CAA" w:rsidP="006F1CAA">
      <w:pPr>
        <w:pStyle w:val="p17"/>
        <w:spacing w:line="400" w:lineRule="exact"/>
        <w:ind w:firstLine="480"/>
        <w:jc w:val="center"/>
        <w:rPr>
          <w:rFonts w:ascii="仿宋" w:eastAsia="仿宋" w:hAnsi="仿宋" w:cs="仿宋"/>
          <w:sz w:val="24"/>
          <w:szCs w:val="24"/>
        </w:rPr>
      </w:pPr>
    </w:p>
    <w:p w:rsidR="006F1CAA" w:rsidRDefault="006F1CAA" w:rsidP="006F1CAA">
      <w:pPr>
        <w:pStyle w:val="p0"/>
        <w:numPr>
          <w:ilvl w:val="0"/>
          <w:numId w:val="2"/>
        </w:numPr>
        <w:spacing w:line="400" w:lineRule="exact"/>
        <w:rPr>
          <w:rFonts w:ascii="仿宋" w:eastAsia="仿宋" w:hAnsi="仿宋" w:cs="仿宋"/>
          <w:sz w:val="24"/>
          <w:szCs w:val="24"/>
        </w:rPr>
      </w:pPr>
      <w:r>
        <w:rPr>
          <w:rFonts w:ascii="仿宋" w:eastAsia="仿宋" w:hAnsi="仿宋" w:cs="仿宋" w:hint="eastAsia"/>
          <w:sz w:val="24"/>
          <w:szCs w:val="24"/>
        </w:rPr>
        <w:t>单项选择题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1.在采购战略联盟关系的维持和改善中，下列哪一项是属于信息与共享机制（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A.采购商与供应商经常互访</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B.给予供应商价格折扣</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C.赠送股权</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D.柔性合同判断改错题</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二、判断改错题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1.为了维持和改善采购战略联盟关系，需要保持各自信息的独立性与机密性。(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三、多项选择题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1.供应商可能会通过一系列方式来“锁定”采购方，包括：（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A.主动提出折扣或其它优惠，用来维护客户忠诚度</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B.努力降低转换成本</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C.与企业的技术人员发展密切关系，以至于他们更喜欢该供应商的产品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D.与企业的管理人员发展密切关系</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E.提供免费培训</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四、简答题</w:t>
      </w:r>
    </w:p>
    <w:p w:rsidR="006F1CAA" w:rsidRDefault="006F1CAA" w:rsidP="006F1CAA">
      <w:pPr>
        <w:pStyle w:val="p0"/>
        <w:numPr>
          <w:ilvl w:val="0"/>
          <w:numId w:val="3"/>
        </w:numPr>
        <w:spacing w:line="400" w:lineRule="exact"/>
        <w:rPr>
          <w:rFonts w:ascii="仿宋" w:eastAsia="仿宋" w:hAnsi="仿宋" w:cs="仿宋"/>
          <w:sz w:val="24"/>
          <w:szCs w:val="24"/>
        </w:rPr>
      </w:pPr>
      <w:r>
        <w:rPr>
          <w:rFonts w:ascii="仿宋" w:eastAsia="仿宋" w:hAnsi="仿宋" w:cs="仿宋" w:hint="eastAsia"/>
          <w:sz w:val="24"/>
          <w:szCs w:val="24"/>
        </w:rPr>
        <w:t>采购与供应关系可以分为哪几类？</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五、论述题</w:t>
      </w:r>
    </w:p>
    <w:p w:rsidR="006F1CAA" w:rsidRDefault="006F1CAA" w:rsidP="006F1CAA">
      <w:pPr>
        <w:pStyle w:val="p0"/>
        <w:numPr>
          <w:ilvl w:val="0"/>
          <w:numId w:val="4"/>
        </w:numPr>
        <w:spacing w:line="400" w:lineRule="exact"/>
        <w:rPr>
          <w:rFonts w:ascii="仿宋" w:eastAsia="仿宋" w:hAnsi="仿宋" w:cs="仿宋"/>
          <w:sz w:val="24"/>
          <w:szCs w:val="24"/>
        </w:rPr>
      </w:pPr>
      <w:r>
        <w:rPr>
          <w:rFonts w:ascii="仿宋" w:eastAsia="仿宋" w:hAnsi="仿宋" w:cs="仿宋" w:hint="eastAsia"/>
          <w:sz w:val="24"/>
          <w:szCs w:val="24"/>
        </w:rPr>
        <w:t>缩短采购交货周期的方法有哪几种。</w:t>
      </w:r>
    </w:p>
    <w:p w:rsidR="006F1CAA" w:rsidRDefault="006F1CAA" w:rsidP="006F1CAA">
      <w:pPr>
        <w:rPr>
          <w:rFonts w:ascii="仿宋" w:eastAsia="仿宋" w:hAnsi="仿宋" w:cs="仿宋"/>
          <w:sz w:val="24"/>
        </w:rPr>
      </w:pPr>
      <w:r>
        <w:rPr>
          <w:rFonts w:ascii="仿宋" w:eastAsia="仿宋" w:hAnsi="仿宋" w:cs="仿宋" w:hint="eastAsia"/>
          <w:sz w:val="24"/>
        </w:rPr>
        <w:br w:type="page"/>
      </w:r>
    </w:p>
    <w:p w:rsidR="006F1CAA" w:rsidRDefault="006F1CAA" w:rsidP="006F1CAA">
      <w:pPr>
        <w:rPr>
          <w:rFonts w:ascii="仿宋" w:eastAsia="仿宋" w:hAnsi="仿宋" w:cs="仿宋"/>
          <w:sz w:val="24"/>
        </w:rPr>
      </w:pPr>
      <w:r>
        <w:rPr>
          <w:rFonts w:ascii="仿宋" w:eastAsia="仿宋" w:hAnsi="仿宋" w:cs="仿宋" w:hint="eastAsia"/>
          <w:sz w:val="24"/>
        </w:rPr>
        <w:lastRenderedPageBreak/>
        <w:t>附件2</w:t>
      </w: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广东省高等教育自学考试《采购绩效管理》</w:t>
      </w: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（课程代码：03615）课程考试大纲</w:t>
      </w:r>
    </w:p>
    <w:p w:rsidR="006F1CAA" w:rsidRDefault="006F1CAA" w:rsidP="006F1CAA">
      <w:pPr>
        <w:pStyle w:val="p0"/>
        <w:spacing w:line="400" w:lineRule="exact"/>
        <w:jc w:val="center"/>
        <w:rPr>
          <w:rFonts w:ascii="仿宋" w:eastAsia="仿宋" w:hAnsi="仿宋" w:cs="仿宋"/>
          <w:sz w:val="24"/>
          <w:szCs w:val="24"/>
        </w:rPr>
      </w:pP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目  录</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一、课程性质与设置目的</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二、课程内容和考核目标</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第一章 物流成本概论</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1.1 物流黑暗大陆学说</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1.2 物流成本冰山理论</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1.3 效益背反理论</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第二章 战略导向的物流成本管理</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2.1 物流成本管理体系</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2.2 供应链物流管理会计的内容和本质</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2.3 分销和物流成本的定义与内容</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第三章 全球物流成本概况与管理现状</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3.1 美国物流成本的现状及管理</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3.2 日本物流成本现状及管理</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3.3 欧洲物流成本的现状与管理</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第四章 中国物流成本概况与供应链管理决定因素的实证分析</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4.1 中国供应链管理及物流成本的现状</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4.2 我国企业供应链管理体系建设的主要问题</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第五章 物流成本核算体系</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5.1 物流成本管理体系和核算的类别</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5.2 机能别物流成本控制——作业成本分析</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第六章 运输配送、库存成本核算方法</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6.1 运输配送成本的核算与步骤</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6.2 企业仓库费用成本核算</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numPr>
          <w:ilvl w:val="0"/>
          <w:numId w:val="5"/>
        </w:numPr>
        <w:spacing w:line="400" w:lineRule="exact"/>
        <w:rPr>
          <w:rFonts w:ascii="仿宋" w:eastAsia="仿宋" w:hAnsi="仿宋" w:cs="仿宋"/>
          <w:sz w:val="24"/>
          <w:szCs w:val="24"/>
        </w:rPr>
      </w:pPr>
      <w:r>
        <w:rPr>
          <w:rFonts w:ascii="仿宋" w:eastAsia="仿宋" w:hAnsi="仿宋" w:cs="仿宋" w:hint="eastAsia"/>
          <w:sz w:val="24"/>
          <w:szCs w:val="24"/>
        </w:rPr>
        <w:t>物流盈利率分析与供应链管理改善（不作考核要求）</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numPr>
          <w:ilvl w:val="0"/>
          <w:numId w:val="5"/>
        </w:numPr>
        <w:spacing w:line="400" w:lineRule="exact"/>
        <w:rPr>
          <w:rFonts w:ascii="仿宋" w:eastAsia="仿宋" w:hAnsi="仿宋" w:cs="仿宋"/>
          <w:sz w:val="24"/>
          <w:szCs w:val="24"/>
        </w:rPr>
      </w:pPr>
      <w:r>
        <w:rPr>
          <w:rFonts w:ascii="仿宋" w:eastAsia="仿宋" w:hAnsi="仿宋" w:cs="仿宋" w:hint="eastAsia"/>
          <w:sz w:val="24"/>
          <w:szCs w:val="24"/>
        </w:rPr>
        <w:t>物流成本预算管理</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8.1 企业物流成本预算本质与类型</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8.2 物流成本预算的编制与差异分析</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第九章 基于供应链管理思想的物流成本绩效管理战略</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9.1 战略型物流成本绩效管理的基本思想</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9.2 供应链绩效综合效应——现金流量周期</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numPr>
          <w:ilvl w:val="0"/>
          <w:numId w:val="6"/>
        </w:numPr>
        <w:spacing w:line="400" w:lineRule="exact"/>
        <w:rPr>
          <w:rFonts w:ascii="仿宋" w:eastAsia="仿宋" w:hAnsi="仿宋" w:cs="仿宋"/>
          <w:sz w:val="24"/>
          <w:szCs w:val="24"/>
        </w:rPr>
      </w:pPr>
      <w:r>
        <w:rPr>
          <w:rFonts w:ascii="仿宋" w:eastAsia="仿宋" w:hAnsi="仿宋" w:cs="仿宋" w:hint="eastAsia"/>
          <w:sz w:val="24"/>
          <w:szCs w:val="24"/>
        </w:rPr>
        <w:t>供应链物流绩效实现平台——S&amp;OP与CPFR（不作考核要求）</w:t>
      </w:r>
    </w:p>
    <w:p w:rsidR="006F1CAA" w:rsidRDefault="006F1CAA" w:rsidP="006F1CAA">
      <w:pPr>
        <w:pStyle w:val="p0"/>
        <w:numPr>
          <w:ilvl w:val="0"/>
          <w:numId w:val="6"/>
        </w:numPr>
        <w:spacing w:line="400" w:lineRule="exact"/>
        <w:rPr>
          <w:rFonts w:ascii="仿宋" w:eastAsia="仿宋" w:hAnsi="仿宋" w:cs="仿宋"/>
          <w:sz w:val="24"/>
          <w:szCs w:val="24"/>
        </w:rPr>
      </w:pPr>
      <w:r>
        <w:rPr>
          <w:rFonts w:ascii="仿宋" w:eastAsia="仿宋" w:hAnsi="仿宋" w:cs="仿宋" w:hint="eastAsia"/>
          <w:sz w:val="24"/>
          <w:szCs w:val="24"/>
        </w:rPr>
        <w:t>整合供应链物流绩效实现——供应链管理进阶（不作考核要求）</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三、关于大纲的说明与考核实施要求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附录：题型举例</w:t>
      </w:r>
    </w:p>
    <w:p w:rsidR="006F1CAA" w:rsidRDefault="006F1CAA" w:rsidP="006F1CAA">
      <w:pPr>
        <w:pStyle w:val="p0"/>
        <w:spacing w:line="40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一、课程性质与设置目的</w:t>
      </w:r>
    </w:p>
    <w:p w:rsidR="006F1CAA" w:rsidRDefault="006F1CAA" w:rsidP="006F1CAA">
      <w:pPr>
        <w:pStyle w:val="p0"/>
        <w:spacing w:line="380" w:lineRule="exact"/>
        <w:rPr>
          <w:rFonts w:ascii="仿宋" w:eastAsia="仿宋" w:hAnsi="仿宋" w:cs="仿宋"/>
          <w:sz w:val="24"/>
          <w:szCs w:val="24"/>
        </w:rPr>
      </w:pP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(一)课程的性质与特点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《采购绩效管理》是广东省高等教育自学考试采购与供应管理专业（独立本科段）的必修课。</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本课程主要讲述物流成本和供应链绩效管理应用的基础理论，深刻反映了现代物流与供应链成本管理的前沿发展和管理方法，使学生能全面了解我国物流的现状，对我国应加强物流成本管理的紧迫性有所认识。同时，还通过实例将如何有效地核算与管理物流成本和提高供应链绩效的一些方法在全球的发展现状以及在我国国内一些企业的实际运用做出相应的介绍和分析判断。</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其任务是使学生熟悉随着物流与供应链管理在全球的蓬勃发展，我国企业开始意识到现代物流在企业运营和管理活动中的重要性。</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(二)课程的设置目的与要求</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通过本课程的学习，要求学生：</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1、深刻理解物流成本和供应链绩效管理应用的基础理论，和现代物流与供应链成本管理的前沿发展和管理方法。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2、深刻理解我国物流的现状，对我国应加强物流成本管理的紧迫性有所认识，和如何有效地核算与管理物流成本和提高供应链绩效的一些方法在全球的发展现状以及在我国国内一些企业的实际运用。</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3、深刻理解随着物流与供应链管理在全球的蓬勃发展，我国企业开始意识到现代物流在企业运营和管理活动中的重要性。</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（三）与本专业其他课程的关系</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学习本课程需要有采购管理、供应管理、战略管理、供应商管理、采购合同履行、采购谈判与采购方式等相关课程的初步知识。</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教材的第8、9章是考核重点章，第1、2、3章是考核次重点章，第4、5、6章是考核一般章。结合采购与供应管理专业的特点和内容的特点,教材第7、10、11章作为学员自学知识，以达到专业知识的系统性，不做考试要求。</w:t>
      </w:r>
    </w:p>
    <w:p w:rsidR="006F1CAA" w:rsidRDefault="006F1CAA" w:rsidP="006F1CAA">
      <w:pPr>
        <w:pStyle w:val="p0"/>
        <w:spacing w:line="380" w:lineRule="exact"/>
        <w:ind w:firstLine="56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二、课程内容和考核目标</w:t>
      </w: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第1章  物流成本概论</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通过本章学习，使考生了解和掌握物流成本的定义、有关概念及物流成本降低在企业经营中的作用。</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1.1 物流黑暗大陆学说</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1.2 物流成本冰山理论</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1.3 效益背反理论</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物流黑暗大陆学说</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物流成本冰山理论</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效益背反理论</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1物流黑暗大陆学说</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识记：物流黑暗大陆学说的概念</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领会：物流黑暗大陆学说的分类</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2物流成本冰山理论</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识记：物流成本冰山理论的种类</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3效益背反理论</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识记：效益背反理论的联系点</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简单应用：效益背反理论的实际应用</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第2章  战略导向的物流成本管理</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通过本章学习，了解战略导向的物流成本管理的重要性，掌握主要的战略导向的物流成本管理方法。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2.1 物流成本管理体系</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2.2 供应链物流管理会计的内容和本质</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2.3 分销和物流成本的定义与内容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物流成本管理体系</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供应链物流管理会计的内容和本质</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分销和物流成本的定义与内容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1物流成本管理体系</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识记：物流成本管理体系的概念</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综合应用：物流成本管理体系的方法</w:t>
      </w:r>
    </w:p>
    <w:p w:rsidR="006F1CAA" w:rsidRDefault="006F1CAA" w:rsidP="006F1CAA">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2. 供应链物流管理会计的内容和本质</w:t>
      </w:r>
    </w:p>
    <w:p w:rsidR="006F1CAA" w:rsidRDefault="006F1CAA" w:rsidP="006F1CAA">
      <w:pPr>
        <w:pStyle w:val="p0"/>
        <w:spacing w:line="380" w:lineRule="exact"/>
        <w:ind w:firstLine="386"/>
        <w:rPr>
          <w:rFonts w:ascii="仿宋" w:eastAsia="仿宋" w:hAnsi="仿宋" w:cs="仿宋"/>
          <w:sz w:val="24"/>
          <w:szCs w:val="24"/>
        </w:rPr>
      </w:pPr>
      <w:r>
        <w:rPr>
          <w:rFonts w:ascii="仿宋" w:eastAsia="仿宋" w:hAnsi="仿宋" w:cs="仿宋" w:hint="eastAsia"/>
          <w:sz w:val="24"/>
          <w:szCs w:val="24"/>
        </w:rPr>
        <w:t>简单应用：供应链物流管理会计的内容</w:t>
      </w:r>
    </w:p>
    <w:p w:rsidR="006F1CAA" w:rsidRDefault="006F1CAA" w:rsidP="006F1CAA">
      <w:pPr>
        <w:pStyle w:val="p0"/>
        <w:spacing w:line="380" w:lineRule="exact"/>
        <w:ind w:firstLine="386"/>
        <w:rPr>
          <w:rFonts w:ascii="仿宋" w:eastAsia="仿宋" w:hAnsi="仿宋" w:cs="仿宋"/>
          <w:sz w:val="24"/>
          <w:szCs w:val="24"/>
        </w:rPr>
      </w:pPr>
      <w:r>
        <w:rPr>
          <w:rFonts w:ascii="仿宋" w:eastAsia="仿宋" w:hAnsi="仿宋" w:cs="仿宋" w:hint="eastAsia"/>
          <w:sz w:val="24"/>
          <w:szCs w:val="24"/>
        </w:rPr>
        <w:t>综合应用：供应链物流管理会计的本质</w:t>
      </w:r>
    </w:p>
    <w:p w:rsidR="006F1CAA" w:rsidRDefault="006F1CAA" w:rsidP="006F1CAA">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3. 分销和物流成本的定义与内容</w:t>
      </w:r>
    </w:p>
    <w:p w:rsidR="006F1CAA" w:rsidRDefault="006F1CAA" w:rsidP="006F1CAA">
      <w:pPr>
        <w:pStyle w:val="p0"/>
        <w:spacing w:line="380" w:lineRule="exact"/>
        <w:ind w:firstLine="386"/>
        <w:rPr>
          <w:rFonts w:ascii="仿宋" w:eastAsia="仿宋" w:hAnsi="仿宋" w:cs="仿宋"/>
          <w:sz w:val="24"/>
          <w:szCs w:val="24"/>
        </w:rPr>
      </w:pPr>
      <w:r>
        <w:rPr>
          <w:rFonts w:ascii="仿宋" w:eastAsia="仿宋" w:hAnsi="仿宋" w:cs="仿宋" w:hint="eastAsia"/>
          <w:sz w:val="24"/>
          <w:szCs w:val="24"/>
        </w:rPr>
        <w:lastRenderedPageBreak/>
        <w:t>领会：分销和物流成本的定义</w:t>
      </w:r>
    </w:p>
    <w:p w:rsidR="006F1CAA" w:rsidRDefault="006F1CAA" w:rsidP="006F1CAA">
      <w:pPr>
        <w:pStyle w:val="p0"/>
        <w:spacing w:line="380" w:lineRule="exact"/>
        <w:ind w:firstLine="386"/>
        <w:rPr>
          <w:rFonts w:ascii="仿宋" w:eastAsia="仿宋" w:hAnsi="仿宋" w:cs="仿宋"/>
          <w:sz w:val="24"/>
          <w:szCs w:val="24"/>
        </w:rPr>
      </w:pPr>
      <w:r>
        <w:rPr>
          <w:rFonts w:ascii="仿宋" w:eastAsia="仿宋" w:hAnsi="仿宋" w:cs="仿宋" w:hint="eastAsia"/>
          <w:sz w:val="24"/>
          <w:szCs w:val="24"/>
        </w:rPr>
        <w:t>简单应用：分销和物流成本的内容</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第3章  全球物流成本概况与管理现状</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通过本章学习，使考生了解和掌握全球物流成本概况与管理现状的定义、有关概念及物全球物流成本概况与管理现状在企业经营中的作用。</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3.1 美国物流成本的现状及管理</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3.2 日本物流成本现状及管理</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3.3 欧洲物流成本的现状与管理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美国物流成本的现状及管理</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日本物流成本现状及管理</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欧洲物流成本的现状与管理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美国物流成本的现状及管理</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识记：美国物流成本的现状及管理的概念</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领会：美国物流成本的现状及管理的原则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简单应用：美国物流成本的现状及管理的方法</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日本物流成本现状及管理</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识记：日本物流成本现状及管理的表现形式</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领会：日本物流成本现状及管理的评估流程</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欧洲物流成本的现状与管理</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识记：欧洲物流成本的现状与管理的方法</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领会：欧洲物流成本的现状与管理的一般流程    </w:t>
      </w:r>
    </w:p>
    <w:p w:rsidR="006F1CAA" w:rsidRDefault="006F1CAA" w:rsidP="006F1CAA">
      <w:pPr>
        <w:pStyle w:val="p0"/>
        <w:spacing w:line="380" w:lineRule="exact"/>
        <w:ind w:firstLineChars="250" w:firstLine="60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第4章  中国物流成本概况与供应链管理决定因素的实证分析</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通过本章学习，使考生了解和掌握中国物流成本概况与供应链管理决定因素的实证分析的定义、有关概念。</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4.1 中国供应链管理及物流成本的现状</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4.2 我国企业供应链管理体系建设的主要问题</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中国供应链管理及物流成本的现状</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2 我国企业供应链管理体系建设的主要问题</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中国供应链管理及物流成本的现状</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识记：中国供应链管理及物流成本的现状的原则</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领会：中国供应链管理及物流成本的现状的方法</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简单应用：中国供应链管理及物流成本的现状的流程</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我国企业供应链管理体系建设的主要问题</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识记：我国企业供应链管理体系建设的主要问题的定义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领会：我国企业供应链管理体系建设的主要问题的解决方法</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第5章  物流成本核算体系</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通过对成本管理的学习，要求学生对成本核算体系有一个全面、系统的掌握，并应对国内外发展与现状有所认识，为学生以后在相应领域工作或研究奠定一个较为扎实的知识基础。</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5.1 物流成本管理体系和核算的类别</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5.2 机能别物流成本控制——作业成本分析</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物流成本管理体系和核算的类别</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机能别物流成本控制——作业成本分析</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物流成本管理体系和核算的类别</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识记：物流成本管理体系和核算的类别的建立原则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领会：物流成本管理体系和核算的类别的建立体系</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简单应用：物流成本管理体系和核算的类别的建立方法</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机能别物流成本控制——作业成本分析</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识记：机能别物流成本控制——作业成本分析的评估</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领会：机能别物流成本控制——作业成本分析的范例</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第6章  运输配送、库存成本核算方法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对成本管理的学习，要求学生对成本核算体系有一个全面、系统的掌握，熟悉运输配送、库存成本核算方法，并应对国内外发展与现状有所认识，为学生以后在相应领域工作或研究奠定一个较为扎实的知识基础。</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6.1 运输配送成本的核算与步骤</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6.2 企业仓库费用成本核算</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运输配送成本的核算与步骤</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企业仓库费用成本核算</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运输配送成本的核算与步骤</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识记：运输配送成本的核算与步骤的概念</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领会：运输配送成本的核算与步骤的原则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简单应用：运输配送成本的核算与步骤的定义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企业仓库费用成本核算</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识记：企业仓库费用成本核算的范围</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领会：企业仓库费用成本核算的种类</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 xml:space="preserve">  第8章  物流成本预算管理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通过本章学习，使考生了解和掌握物流成本预算管理的定义、有关概念。</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7.1 企业物流成本预算本质与类型</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7.2 物流成本预算的编制与差异分析</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企业物流成本预算本质与类型</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物流成本预算的编制与差异分析</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企业物流成本预算本质与类型</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识记：企业物流成本预算本质与类型的定义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领会：企业物流成本预算本质与类型的方法</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简单应用：企业物流成本预算本质与类型的应用</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物流成本预算的编制与差异分析</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识记：物流成本预算的编制与差异分析的定义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领会：物流成本预算的编制与差异分析的方法</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第9章  基于供应链管理思想的物流成本绩效管理战略</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通过本章学习，使考生了解和掌握基于供应链管理思想的物流成本绩效管理战略的定义、有关概念。</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8.1 战略型物流成本绩效管理的基本思想</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8.2 供应链绩效综合效应——现金流量周期</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战略型物流成本绩效管理的基本思想</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供应链绩效综合效应——现金流量周期</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战略型物流成本绩效管理的基本思想</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识记：战略型物流成本绩效管理的基本思想的定义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领会：战略型物流成本绩效管理的基本思想的概念</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简单应用：战略型物流成本绩效管理的基本思想的原则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供应链绩效综合效应——现金流量周期</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识记：供应链绩效综合效应——现金流量周期的定义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领会：供应链绩效综合效应——现金流量周期的应用</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三、关于大纲的说明与考核实施要求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为了使本大纲的规定在个人自学、社会助学和考试命题中得到贯彻落实，特对相关问题作如下说明，并提出具体实施要求：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（一）自学考试大纲的目的和作用</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课程自学考试大纲是根据专业自学考试计划的要求，结合自学考试的特点而确定。其目的是对个人自学、社会助学和课程考试命题进行指导和规定。</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（二）课程自学考试大纲与教材及命题的关系</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命题应根据本大纲规定的目标来确定，考核要求、考试命题要覆盖到各章，并突出重点章节。不出死题，着重学生识记能力、理解分析能力和综合能力的培养。</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（三）关于自学教材</w:t>
      </w:r>
    </w:p>
    <w:p w:rsidR="006F1CAA" w:rsidRDefault="006F1CAA" w:rsidP="006F1CAA">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指定使用教材：《物流成本与供应链绩效管理》，宋华主编，人民邮电出版社，2007年1月第一版。</w:t>
      </w:r>
    </w:p>
    <w:p w:rsidR="006F1CAA" w:rsidRDefault="006F1CAA" w:rsidP="006F1CAA">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（四）本课程自学要求和自学方法的指导</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6F1CAA" w:rsidRDefault="006F1CAA" w:rsidP="006F1CAA">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为有效地指导个人自学和社会助学，本大纲已指明了课程的重点和难点，在各章的基本要求中也指明了各章内容的重点和难点。</w:t>
      </w:r>
    </w:p>
    <w:p w:rsidR="006F1CAA" w:rsidRDefault="006F1CAA" w:rsidP="006F1CAA">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考生如果希望以自学为主通过《采购绩效管理》考试，应在自学中注意以下事项：</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（2）《采购绩效管理》是采购与供应管理专业的专业课。学生要结合专业特点系统学习本课程，要基于对整个专业知识体系的掌握展开学习。</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（五）对社会助学的要求</w:t>
      </w:r>
    </w:p>
    <w:p w:rsidR="006F1CAA" w:rsidRDefault="006F1CAA" w:rsidP="006F1CAA">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针对教材重点章（第8、9章）、次重点章（第1、2、3章）和一般章（第4、5、6章）的自学或助学的基本学时分别不少于16、16、10、10、10、8、8、8即总学时不少于80。</w:t>
      </w:r>
    </w:p>
    <w:p w:rsidR="006F1CAA" w:rsidRDefault="006F1CAA" w:rsidP="006F1CAA">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（六）对考核内容和考核目标的说明</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这是本考试大纲的主要内容，它包括以下三个方面：</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（1）基本要求：指考生对考试范围内的各章教材的基本概念、原理、方法，应该熟记，达到牢固掌握的程度。为使考生更好地把握各章节的基本要求，本大纲在下面“考核目标和具体要求”中，做出具体规定。</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（2）考核知识点：指各章中需要考核的部分。在本大纲中，对于各章节的内容规定了若干个知识点，具体的知识点又可分成若干个知识细目。</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考核目标和具体要求：指考生应该把握知识点的程度，它是本课程进行命题时的基本依据。本大纲结合《采购绩效管理》这门课程的特点，在“考核目标和具体要求”中，提出了4个不同认知层次的具体要求：</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1．识记：能正确认识和表述科学事实、原理、术语和规律，知道该课程的基础知识，并能进行正确的选择和判断。</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2．领会：能将所学知识加以解释、归纳，能领悟某一概念或原理与其他的概念或原理之间的联系，理解其引申意义，并能做出正确的表述和解释。</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3．简单应用：能用所学的概念、原理、方法正确分析和解决较简单问题，具有分析和解决一般问题的能力。</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4．综合应用：能灵活运用所学过的知识，分析和解决比较复杂的问题，具有一定解决实际问题的能力。</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上述4个不同层次的认知能力是层级递进的关系，后一层次的认知能力，包含了前面所有层次的能力要求。都是考核必须注意的内容范围。</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（七）关于本课程考试的几个规定</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（1）本课程考试方式为闭卷、笔试，考试时间150分钟。</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（2）本课程考试评分采取“百分制”，60分及格。</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（3）本课程考试题型有5种，分别为单项选择题、判断改错题、多项选择题、简答题和论述题。</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（4）本课程考试卷面中，试题的难度可分为：易、较易、较难、难四个等级，每份试卷中不同难度试题的分数比例一般为2：3：3：2。</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（5）本课程考试卷面中，识记、领会、简单应用、综合应用4类题目，各占分数的20％、30％、30％、20％。</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17"/>
        <w:spacing w:line="400" w:lineRule="exact"/>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附录</w:t>
      </w:r>
    </w:p>
    <w:p w:rsidR="006F1CAA" w:rsidRDefault="006F1CAA" w:rsidP="006F1CAA">
      <w:pPr>
        <w:pStyle w:val="p17"/>
        <w:spacing w:line="400" w:lineRule="exact"/>
        <w:ind w:firstLine="480"/>
        <w:jc w:val="center"/>
        <w:rPr>
          <w:rFonts w:ascii="仿宋" w:eastAsia="仿宋" w:hAnsi="仿宋" w:cs="仿宋"/>
          <w:sz w:val="24"/>
          <w:szCs w:val="24"/>
        </w:rPr>
      </w:pPr>
      <w:r>
        <w:rPr>
          <w:rFonts w:ascii="仿宋" w:eastAsia="仿宋" w:hAnsi="仿宋" w:cs="仿宋" w:hint="eastAsia"/>
          <w:sz w:val="24"/>
          <w:szCs w:val="24"/>
        </w:rPr>
        <w:t>题型举例</w:t>
      </w:r>
    </w:p>
    <w:p w:rsidR="006F1CAA" w:rsidRDefault="006F1CAA" w:rsidP="006F1CAA">
      <w:pPr>
        <w:pStyle w:val="p17"/>
        <w:spacing w:line="400" w:lineRule="exact"/>
        <w:ind w:firstLine="480"/>
        <w:jc w:val="center"/>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一、单项选择题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1.在供应商绩效指标体系中，交货周期是属于（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A.质量指标   B.供应指标   C.经济指标  D.支持、配合与服务指标</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二、判断改错题</w:t>
      </w:r>
    </w:p>
    <w:p w:rsidR="006F1CAA" w:rsidRDefault="006F1CAA" w:rsidP="006F1CAA">
      <w:pPr>
        <w:pStyle w:val="p0"/>
        <w:numPr>
          <w:ilvl w:val="0"/>
          <w:numId w:val="7"/>
        </w:numPr>
        <w:spacing w:line="400" w:lineRule="exact"/>
        <w:rPr>
          <w:rFonts w:ascii="仿宋" w:eastAsia="仿宋" w:hAnsi="仿宋" w:cs="仿宋"/>
          <w:sz w:val="24"/>
          <w:szCs w:val="24"/>
        </w:rPr>
      </w:pPr>
      <w:r>
        <w:rPr>
          <w:rFonts w:ascii="仿宋" w:eastAsia="仿宋" w:hAnsi="仿宋" w:cs="仿宋" w:hint="eastAsia"/>
          <w:sz w:val="24"/>
          <w:szCs w:val="24"/>
        </w:rPr>
        <w:t>供应商绩效管理要从供应商和企业自身各自的整体运作方面来进行评估，确定整体的目标。（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三、多项选择题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1.下列关于供应商绩效管理和绩效考评的说法中，表述正确的是（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A.供应商激励机制中的信息激励是一种间接的激励模式</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B.供应商绩效管理必须持续进行，要定期检查目标达成的程度</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C.供应商绩效管理要从供应商和企业自身各自的整体运作方面来进行评估，确定整体的目标</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D.供应商绩效管理不太会受外来因素的影响，因此，对供应商的绩效进行评估时，不用考虑外在因素的影响，仅仅衡量绩效即可</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E.可供选择的供应商绩效管理和绩效考评方式中，将评估项目列举并评分，最后加总各项得分得出绩效总评分的方法是成本法</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四、简答题</w:t>
      </w:r>
    </w:p>
    <w:p w:rsidR="006F1CAA" w:rsidRDefault="006F1CAA" w:rsidP="006F1CAA">
      <w:pPr>
        <w:pStyle w:val="p0"/>
        <w:numPr>
          <w:ilvl w:val="0"/>
          <w:numId w:val="8"/>
        </w:numPr>
        <w:spacing w:line="400" w:lineRule="exact"/>
        <w:rPr>
          <w:rFonts w:ascii="仿宋" w:eastAsia="仿宋" w:hAnsi="仿宋" w:cs="仿宋"/>
          <w:sz w:val="24"/>
          <w:szCs w:val="24"/>
        </w:rPr>
      </w:pPr>
      <w:r>
        <w:rPr>
          <w:rFonts w:ascii="仿宋" w:eastAsia="仿宋" w:hAnsi="仿宋" w:cs="仿宋" w:hint="eastAsia"/>
          <w:sz w:val="24"/>
          <w:szCs w:val="24"/>
        </w:rPr>
        <w:t>企业要进行采购绩效评估的原因。</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五、论述题</w:t>
      </w:r>
    </w:p>
    <w:p w:rsidR="006F1CAA" w:rsidRDefault="006F1CAA" w:rsidP="006F1CAA">
      <w:pPr>
        <w:pStyle w:val="p0"/>
        <w:numPr>
          <w:ilvl w:val="0"/>
          <w:numId w:val="9"/>
        </w:numPr>
        <w:spacing w:line="400" w:lineRule="exact"/>
        <w:rPr>
          <w:rFonts w:ascii="仿宋" w:eastAsia="仿宋" w:hAnsi="仿宋" w:cs="仿宋"/>
          <w:sz w:val="24"/>
          <w:szCs w:val="24"/>
        </w:rPr>
      </w:pPr>
      <w:r>
        <w:rPr>
          <w:rFonts w:ascii="仿宋" w:eastAsia="仿宋" w:hAnsi="仿宋" w:cs="仿宋" w:hint="eastAsia"/>
          <w:sz w:val="24"/>
          <w:szCs w:val="24"/>
        </w:rPr>
        <w:t>何谓采购绩效？采购绩效的评估流程是怎样的？</w:t>
      </w:r>
    </w:p>
    <w:p w:rsidR="006F1CAA" w:rsidRDefault="006F1CAA" w:rsidP="006F1CAA">
      <w:pPr>
        <w:rPr>
          <w:rFonts w:ascii="仿宋" w:eastAsia="仿宋" w:hAnsi="仿宋" w:cs="仿宋"/>
          <w:sz w:val="24"/>
        </w:rPr>
      </w:pPr>
      <w:r>
        <w:rPr>
          <w:rFonts w:ascii="仿宋" w:eastAsia="仿宋" w:hAnsi="仿宋" w:cs="仿宋" w:hint="eastAsia"/>
          <w:sz w:val="24"/>
        </w:rPr>
        <w:br w:type="page"/>
      </w:r>
    </w:p>
    <w:p w:rsidR="006F1CAA" w:rsidRDefault="006F1CAA" w:rsidP="006F1CAA">
      <w:pPr>
        <w:rPr>
          <w:rFonts w:ascii="仿宋" w:eastAsia="仿宋" w:hAnsi="仿宋" w:cs="仿宋"/>
          <w:sz w:val="24"/>
        </w:rPr>
      </w:pPr>
      <w:r>
        <w:rPr>
          <w:rFonts w:ascii="仿宋" w:eastAsia="仿宋" w:hAnsi="仿宋" w:cs="仿宋" w:hint="eastAsia"/>
          <w:sz w:val="24"/>
        </w:rPr>
        <w:lastRenderedPageBreak/>
        <w:t>附件3</w:t>
      </w: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广东省高等教育自学考试《采购项目管理》</w:t>
      </w: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（课程代码：03618）课程考试大纲</w:t>
      </w:r>
    </w:p>
    <w:p w:rsidR="006F1CAA" w:rsidRDefault="006F1CAA" w:rsidP="006F1CAA">
      <w:pPr>
        <w:pStyle w:val="p0"/>
        <w:spacing w:line="400" w:lineRule="exact"/>
        <w:jc w:val="center"/>
        <w:rPr>
          <w:rFonts w:ascii="仿宋" w:eastAsia="仿宋" w:hAnsi="仿宋" w:cs="仿宋"/>
          <w:sz w:val="24"/>
          <w:szCs w:val="24"/>
        </w:rPr>
      </w:pP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目  录</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一、课程性质与设置目的</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二、课程内容和考核目标</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第1章 项目采购管理概述</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1.1 项目采购管理的相关知识</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1.2 工程项目采购管理模式</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1.3 项目合同分类</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第2章 工程项目采购</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2.1 工程项目采购概述</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2.2 工程项目采购招标的程序</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2.3 工程项目采购招标文件</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第3章 货物采购</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3.1 货物采购概述</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3.2 货物非招标采购</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3.3 货物招标采购</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第4章 咨询服务采购</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4.1 咨询服务合同</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4.2 咨询服务招标</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4.3 咨询服务评标</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第5章 项目采购合同及合同管理</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5.1 项目采购合同及合同管理概述</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5.2 合同的实施管理</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numPr>
          <w:ilvl w:val="0"/>
          <w:numId w:val="10"/>
        </w:numPr>
        <w:spacing w:line="400" w:lineRule="exact"/>
        <w:rPr>
          <w:rFonts w:ascii="仿宋" w:eastAsia="仿宋" w:hAnsi="仿宋" w:cs="仿宋"/>
          <w:sz w:val="24"/>
          <w:szCs w:val="24"/>
        </w:rPr>
      </w:pPr>
      <w:r>
        <w:rPr>
          <w:rFonts w:ascii="仿宋" w:eastAsia="仿宋" w:hAnsi="仿宋" w:cs="仿宋" w:hint="eastAsia"/>
          <w:sz w:val="24"/>
          <w:szCs w:val="24"/>
        </w:rPr>
        <w:t>新版FIDIC合同条件（不做考核要求）</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三、关于大纲的说明与考核实施要求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附录：题型举例</w:t>
      </w: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一、课程性质与设置目的</w:t>
      </w:r>
    </w:p>
    <w:p w:rsidR="006F1CAA" w:rsidRDefault="006F1CAA" w:rsidP="006F1CAA">
      <w:pPr>
        <w:pStyle w:val="p0"/>
        <w:spacing w:line="380" w:lineRule="exact"/>
        <w:rPr>
          <w:rFonts w:ascii="仿宋" w:eastAsia="仿宋" w:hAnsi="仿宋" w:cs="仿宋"/>
          <w:sz w:val="24"/>
          <w:szCs w:val="24"/>
        </w:rPr>
      </w:pP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(一)课程的性质与特点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《采购项目管理》是广东省高等教育自学考试采购与供应管理专业（独立本科段）的必修课。</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本课程主要从美国项目管理学会(PMI)提出的项目采购管理基本概念入手，以世界银行工程项目采购、货物采购和咨询服务采购为主线，结合我国项目采购管理的实际，概括介绍了项目采购管理的一般内容和运作模式，论述和介绍了新版FIDIC合同条件，讲述了签订合同之后，在项目实施过程中合同管理经常出现的问题及其处理方法。</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其任务是使学生熟悉我国项目采购管理的实际，项目采购管理的一般内容和运作模式，新版FIDIC合同条件和签订合同之后，在项目实施过程中合同管理经常出现的问题及其处理方法。</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(二)课程的设置目的与要求</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通过本课程的学习，要求学生：</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1、深刻理解美国项目管理学会(PMI)提出的项目采购管理基本概念和世界银行工程项目采购、货物采购和咨询服务采购。</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2、深刻理解我国项目采购管理的实际，项目采购管理的一般内容和运作模式和新版FIDIC合同条件。</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3、深刻理解签订合同之后，在项目实施过程中合同管理经常出现的问题及其处理方法。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（三）与本专业其他课程的关系</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学习本课程需要有采购管理、供应管理、战略管理、供应商管理、采购合同履行、采购谈判与采购方式等相关课程的初步知识。</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教材的第2、3、4章是考核重点章，第1章是考核次重点章，第5章是考核一般章。</w:t>
      </w:r>
    </w:p>
    <w:p w:rsidR="006F1CAA" w:rsidRDefault="006F1CAA" w:rsidP="006F1CAA">
      <w:pPr>
        <w:pStyle w:val="p0"/>
        <w:spacing w:line="380" w:lineRule="exact"/>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二、课程内容和考核目标</w:t>
      </w: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 xml:space="preserve">第1章 项目采购管理概述 </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通过本章学习，了解项目采购的概念、优越性及其基本过程，熟悉项目采购管理的组成，能够在总体上把握项目采购管理的全貌。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1.1 项目采购管理的相关知识</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1.2 工程项目采购管理模式</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1.3 项目合同分类</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项目采购管理的相关知识</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工程项目采购管理模式</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项目合同分类</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项目采购管理的相关知识</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识记：项目采购管理的相关知识</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领会：项目采购管理的相关知识的适用情况</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2. 工程项目采购管理模式</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识记：工程项目采购管理模式的使用</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领会：工程项目采购管理模式的系统</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简单应用：工程项目采购管理模式的流程</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综合应用：工程项目采购管理模式的工作原理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项目合同分类</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识记：项目合同分类的方法</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领会：项目合同分类的实际应用</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第2章 工程项目采购</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通过本章学习，了解工程项目采购的概念、优越性及其基本过程，熟悉工程项目采购管理的组成，能够在总体上把握工程项目采购管理的全貌。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2.1 工程项目采购概述</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2.2 工程项目采购招标的程序</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2.3 工程项目采购招标文件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工程项目采购概述</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工程项目采购招标的程序</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工程项目采购招标文件</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工程项目采购概述</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识记：工程项目采购概述的优点</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领会：工程项目采购概述的优越性和适用情况</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简单应用：工程项目采购概述的类型</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2. 工程项目采购招标的程序</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识记：工程项目采购招标的程序的流程使用</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lastRenderedPageBreak/>
        <w:t>领会：工程项目采购招标的程序的流程控制系统</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简单应用：工程项目采购招标的程序的流程</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综合应用：工程项目采购招标的程序的工作原理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工程项目采购招标文件</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识记：工程项目采购招标文件的编制</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领会：工程项目采购招标文件的实际应用</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第3章 货物采购</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通过本章学习，了解货物采购的概念、优越性及其基本过程，熟悉货物采购管理的组成，能够在总体上把握货物采购管理的全貌。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3.1 货物采购概述</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3.2 货物非招标采购</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3.3 货物招标采购</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货物采购概述</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货物非招标采购</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货物招标采购</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货物采购概述</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识记：货物采购的发展趋势</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领会：货物采购概述的优越性和适用情况</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简单应用：货物采购概述的类型</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2. 货物非招标采购</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识记：货物非招标采购的使用</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领会：货物非招标采购的流程</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综合应用：货物非招标采购的工作原理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货物招标采购</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识记：货物招标采购方法</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领会：货物招标采购的分类    </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第4章 咨询服务采购</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通过本章学习，了解咨询服务采购的概念、优越性及其基本过程，熟悉咨询服务采购管理的组成，能够在总体上把握咨询服务采购管理的全貌。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4.1 咨询服务合同</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4.2 咨询服务招标</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4.3 咨询服务评标</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咨询服务合同</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咨询服务招标</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咨询服务评标</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咨询服务合同</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识记：咨询服务合同的优点</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领会：咨询服务合同的优越性和适用情况</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简单应用：咨询服务合同的类型</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2. 咨询服务招标</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识记：咨询服务招标的流程使用</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领会：咨询服务招标的流程控制系统</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简单应用：咨询服务招标的流程</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综合应用：咨询服务招标的工作原理</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3. 咨询服务评标</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识记：咨询服务评标方法</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领会：咨询服务评标的一般流程    </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第5章 项目采购合同及合同管理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通过本章学习，了解项目采购合同及合同管理的概念、优越性及其基本过程，熟悉项目采购合同及合同管理的组成，能够在总体上把握项目采购合同及合同管理的全貌。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5.1 项目采购合同及合同管理概述</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5.2 合同的实施管理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项目采购合同及合同管理概述</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合同的实施管理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项目采购合同及合同管理概述</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识记：项目采购合同及合同管理概述的发展趋势</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lastRenderedPageBreak/>
        <w:t>领会：项目采购合同及合同管理的优越性和适用情况</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简单应用：项目采购合同及合同管理的类型</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2. 合同的实施管理</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识记：合同的实施管理的原则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领会：合同的实施管理的分类</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简单应用：合同的实施管理的方法</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综合应用：合同的实施管理的工作原理</w:t>
      </w:r>
    </w:p>
    <w:p w:rsidR="006F1CAA" w:rsidRDefault="006F1CAA" w:rsidP="006F1CAA">
      <w:pPr>
        <w:pStyle w:val="p0"/>
        <w:spacing w:line="380" w:lineRule="exact"/>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三、关于大纲的说明与考核实施要求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为了使本大纲的规定在个人自学、社会助学和考试命题中得到贯彻落实，特对相关问题作如下说明，并提出具体实施要求：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（一）自学考试大纲的目的和作用</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课程自学考试大纲是根据专业自学考试计划的要求，结合自学考试的特点而确定。其目的是对个人自学、社会助学和课程考试命题进行指导和规定。</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（二）课程自学考试大纲与教材及命题的关系</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命题应根据本大纲规定的目标来确定，考核要求、考试命题要覆盖到各章，并突出重点章节。不出死题，着重学生识记能力、理解分析能力和综合能力的培养。</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（三）关于自学教材</w:t>
      </w:r>
    </w:p>
    <w:p w:rsidR="006F1CAA" w:rsidRDefault="006F1CAA" w:rsidP="006F1CAA">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指定使用教材：《项目采购管理》，吴守荣等编著，机械工业出版社，2015年10月第1版。</w:t>
      </w:r>
    </w:p>
    <w:p w:rsidR="006F1CAA" w:rsidRDefault="006F1CAA" w:rsidP="006F1CAA">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（四）本课程自学要求和自学方法的指导</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6F1CAA" w:rsidRDefault="006F1CAA" w:rsidP="006F1CAA">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为有效地指导个人自学和社会助学，本大纲已指明了课程的重点和难点，在各章的基本要求中也指明了各章内容的重点和难点。</w:t>
      </w:r>
    </w:p>
    <w:p w:rsidR="006F1CAA" w:rsidRDefault="006F1CAA" w:rsidP="006F1CAA">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lastRenderedPageBreak/>
        <w:t>考生如果希望以自学为主通过《采购项目管理》考试，应在自学中注意以下事项：</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（2）《采购项目管理》是采购与供应管理专业的专业课。学生要结合专业特点系统学习本课程，要基于对整个专业知识体系的掌握展开学习。</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（五）对社会助学的要求</w:t>
      </w:r>
    </w:p>
    <w:p w:rsidR="006F1CAA" w:rsidRDefault="006F1CAA" w:rsidP="006F1CAA">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针对教材重点章（第2、3、4章）、次重点章（第1章）和一般章（第5章）的自学或助学的基本学时分别不少于16、16、16、10、8，即总学时不少于64。</w:t>
      </w:r>
    </w:p>
    <w:p w:rsidR="006F1CAA" w:rsidRDefault="006F1CAA" w:rsidP="006F1CAA">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（六）对考核内容和考核目标的说明</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这是本考试大纲的主要内容，它包括以下三个方面：</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（1）基本要求：指考生对考试范围内的各章教材的基本概念、原理、方法，应该熟记，达到牢固掌握的程度。为使考生更好地把握各章节的基本要求，本大纲在下面“考核目标和具体要求”中，做出具体规定。</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（2）考核知识点：指各章中需要考核的部分。在本大纲中，对于各章节的内容规定了若干个知识点，具体的知识点又可分成若干个知识细目。</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考核目标和具体要求：指考生应该把握知识点的程度，它是本课程进行命题时的基本依据。本大纲结合《采购项目管理》这门课程的特点，在“考核目标和具体要求”中，提出了4个不同认知层次的具体要求：</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1.识记：能正确认识和表述科学事实、原理、术语和规律，知道该课程的基础知识，并能进行正确的选择和判断。</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2.领会：能将所学知识加以解释、归纳，能领悟某一概念或原理与其他的概念或原理之间的联系，理解其引申意义，并能做出正确的表述和解释。</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3.简单应用：能用所学的概念、原理、方法正确分析和解决较简单问题，具有分析和解决一般问题的能力。</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4.综合应用：能灵活运用所学过的知识，分析和解决比较复杂的问题，具有一定解决实际问题的能力。</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上述4个不同层次的认知能力是层级递进的关系，后一层次的认知能力，包含了前面所有层次的能力要求。都是考核必须注意的内容范围。</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（七）关于本课程考试的几个规定</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（1）本课程考试方式为闭卷、笔试，考试时间150分钟。</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（2）本课程考试评分采取“百分制”，60分及格。</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（3）本课程考试题型有5种，分别为单项选择题、判断改错题、多项选择题、简答题和论述题。</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（4）本课程考试卷面中，试题的难度可分为：易、较易、较难、难四个等级，每份试卷中不同难度试题的分数比例一般为2：3：3：2。</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（5）本课程考试卷面中，识记、领会、简单应用、综合应用4类题目，各占分数的20％、30％、30％、20％。</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17"/>
        <w:spacing w:line="400" w:lineRule="exact"/>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附录</w:t>
      </w:r>
    </w:p>
    <w:p w:rsidR="006F1CAA" w:rsidRDefault="006F1CAA" w:rsidP="006F1CAA">
      <w:pPr>
        <w:pStyle w:val="p17"/>
        <w:spacing w:line="400" w:lineRule="exact"/>
        <w:ind w:firstLine="480"/>
        <w:jc w:val="center"/>
        <w:rPr>
          <w:rFonts w:ascii="仿宋" w:eastAsia="仿宋" w:hAnsi="仿宋" w:cs="仿宋"/>
          <w:sz w:val="24"/>
          <w:szCs w:val="24"/>
        </w:rPr>
      </w:pPr>
      <w:r>
        <w:rPr>
          <w:rFonts w:ascii="仿宋" w:eastAsia="仿宋" w:hAnsi="仿宋" w:cs="仿宋" w:hint="eastAsia"/>
          <w:sz w:val="24"/>
          <w:szCs w:val="24"/>
        </w:rPr>
        <w:t>题型举例</w:t>
      </w:r>
    </w:p>
    <w:p w:rsidR="006F1CAA" w:rsidRDefault="006F1CAA" w:rsidP="006F1CAA">
      <w:pPr>
        <w:pStyle w:val="p17"/>
        <w:spacing w:line="400" w:lineRule="exact"/>
        <w:ind w:firstLine="480"/>
        <w:jc w:val="center"/>
        <w:rPr>
          <w:rFonts w:ascii="仿宋" w:eastAsia="仿宋" w:hAnsi="仿宋" w:cs="仿宋"/>
          <w:sz w:val="24"/>
          <w:szCs w:val="24"/>
        </w:rPr>
      </w:pPr>
    </w:p>
    <w:p w:rsidR="006F1CAA" w:rsidRDefault="006F1CAA" w:rsidP="006F1CAA">
      <w:pPr>
        <w:pStyle w:val="p0"/>
        <w:numPr>
          <w:ilvl w:val="0"/>
          <w:numId w:val="11"/>
        </w:numPr>
        <w:spacing w:line="400" w:lineRule="exact"/>
        <w:rPr>
          <w:rFonts w:ascii="仿宋" w:eastAsia="仿宋" w:hAnsi="仿宋" w:cs="仿宋"/>
          <w:sz w:val="24"/>
          <w:szCs w:val="24"/>
        </w:rPr>
      </w:pPr>
      <w:r>
        <w:rPr>
          <w:rFonts w:ascii="仿宋" w:eastAsia="仿宋" w:hAnsi="仿宋" w:cs="仿宋" w:hint="eastAsia"/>
          <w:sz w:val="24"/>
          <w:szCs w:val="24"/>
        </w:rPr>
        <w:t>单项选择题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1.企业不能，也不需要对每个采购项目进行复杂的供应市场评价，因此在确定其优先顺序时要考虑一些因素，以下哪些因素不属于这个范围（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A.新的采购项目</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B.上次分析已过去了多长时间</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C.市场与技术的变化速度</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D.运作良好的采购项目</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二、判断改错题</w:t>
      </w:r>
    </w:p>
    <w:p w:rsidR="006F1CAA" w:rsidRDefault="006F1CAA" w:rsidP="006F1CAA">
      <w:pPr>
        <w:pStyle w:val="p0"/>
        <w:numPr>
          <w:ilvl w:val="0"/>
          <w:numId w:val="12"/>
        </w:numPr>
        <w:spacing w:line="400" w:lineRule="exact"/>
        <w:rPr>
          <w:rFonts w:ascii="仿宋" w:eastAsia="仿宋" w:hAnsi="仿宋" w:cs="仿宋"/>
          <w:sz w:val="24"/>
          <w:szCs w:val="24"/>
        </w:rPr>
      </w:pPr>
      <w:r>
        <w:rPr>
          <w:rFonts w:ascii="仿宋" w:eastAsia="仿宋" w:hAnsi="仿宋" w:cs="仿宋" w:hint="eastAsia"/>
          <w:sz w:val="24"/>
          <w:szCs w:val="24"/>
        </w:rPr>
        <w:t>供应市场分析可以帮助企业对特定的采购，确认那些具有最佳机会和最低风险的细分市场。（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三、多项选择题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1.企业不能，也不需要对每个采购项目进行复杂的供应市场评价，因此在确定其优先顺序时要考虑一些因素，以下哪些因素属于这个范围（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A.新的采购项目</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B.上次分析已过去了多长时间</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C.市场与技术的变化速度</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D.对企业的影响程度</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E.支出水平</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四、简答题</w:t>
      </w:r>
    </w:p>
    <w:p w:rsidR="006F1CAA" w:rsidRDefault="006F1CAA" w:rsidP="006F1CAA">
      <w:pPr>
        <w:pStyle w:val="p0"/>
        <w:numPr>
          <w:ilvl w:val="0"/>
          <w:numId w:val="13"/>
        </w:numPr>
        <w:spacing w:line="400" w:lineRule="exact"/>
        <w:rPr>
          <w:rFonts w:ascii="仿宋" w:eastAsia="仿宋" w:hAnsi="仿宋" w:cs="仿宋"/>
          <w:sz w:val="24"/>
          <w:szCs w:val="24"/>
        </w:rPr>
      </w:pPr>
      <w:r>
        <w:rPr>
          <w:rFonts w:ascii="仿宋" w:eastAsia="仿宋" w:hAnsi="仿宋" w:cs="仿宋" w:hint="eastAsia"/>
          <w:sz w:val="24"/>
          <w:szCs w:val="24"/>
        </w:rPr>
        <w:t>项目合同分类有哪几种？</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五、论述题</w:t>
      </w:r>
    </w:p>
    <w:p w:rsidR="006F1CAA" w:rsidRDefault="006F1CAA" w:rsidP="006F1CAA">
      <w:pPr>
        <w:pStyle w:val="p0"/>
        <w:numPr>
          <w:ilvl w:val="0"/>
          <w:numId w:val="14"/>
        </w:numPr>
        <w:spacing w:line="400" w:lineRule="exact"/>
        <w:rPr>
          <w:rFonts w:ascii="仿宋" w:eastAsia="仿宋" w:hAnsi="仿宋" w:cs="仿宋"/>
          <w:sz w:val="24"/>
          <w:szCs w:val="24"/>
        </w:rPr>
      </w:pPr>
      <w:r>
        <w:rPr>
          <w:rFonts w:ascii="仿宋" w:eastAsia="仿宋" w:hAnsi="仿宋" w:cs="仿宋" w:hint="eastAsia"/>
          <w:sz w:val="24"/>
          <w:szCs w:val="24"/>
        </w:rPr>
        <w:t>何谓咨询服务采购？咨询服务合同的种类有哪些？</w:t>
      </w:r>
    </w:p>
    <w:p w:rsidR="006F1CAA" w:rsidRDefault="006F1CAA" w:rsidP="006F1CAA">
      <w:pPr>
        <w:rPr>
          <w:rFonts w:ascii="仿宋" w:eastAsia="仿宋" w:hAnsi="仿宋" w:cs="仿宋"/>
          <w:sz w:val="24"/>
        </w:rPr>
      </w:pPr>
    </w:p>
    <w:p w:rsidR="006F1CAA" w:rsidRDefault="006F1CAA" w:rsidP="006F1CAA">
      <w:pPr>
        <w:rPr>
          <w:rFonts w:ascii="仿宋" w:eastAsia="仿宋" w:hAnsi="仿宋" w:cs="仿宋"/>
          <w:sz w:val="24"/>
        </w:rPr>
      </w:pPr>
      <w:r>
        <w:rPr>
          <w:rFonts w:ascii="仿宋" w:eastAsia="仿宋" w:hAnsi="仿宋" w:cs="仿宋" w:hint="eastAsia"/>
          <w:sz w:val="24"/>
        </w:rPr>
        <w:br w:type="page"/>
      </w:r>
      <w:r>
        <w:rPr>
          <w:rFonts w:ascii="仿宋" w:eastAsia="仿宋" w:hAnsi="仿宋" w:cs="仿宋" w:hint="eastAsia"/>
          <w:sz w:val="24"/>
        </w:rPr>
        <w:lastRenderedPageBreak/>
        <w:t>附件4</w:t>
      </w: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广东省高等教育自学考试《运作管理》</w:t>
      </w: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（课程代码：03619）课程考试大纲</w:t>
      </w:r>
    </w:p>
    <w:p w:rsidR="006F1CAA" w:rsidRDefault="006F1CAA" w:rsidP="006F1CAA">
      <w:pPr>
        <w:pStyle w:val="p0"/>
        <w:spacing w:line="400" w:lineRule="exact"/>
        <w:jc w:val="center"/>
        <w:rPr>
          <w:rFonts w:ascii="仿宋" w:eastAsia="仿宋" w:hAnsi="仿宋" w:cs="仿宋"/>
          <w:sz w:val="24"/>
          <w:szCs w:val="24"/>
        </w:rPr>
      </w:pP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目  录</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一、课程性质与设置目的</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二、课程内容和考核目标</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第一章 基本概念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1.1生产运作管理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1.2生产运作的分类和生产类型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1.3能力与需求的匹配</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1.4 生产运作管理的历史和发展趋势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第二章 企业战略和运作策略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2.1企业战略管理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2.2生产运作策略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第三章 需求预测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3.1预测</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3.2定性预测方法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3.3定量预测方法</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3.4 预测误差与监控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第四章 产品开发和技术选择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4.1产品设计与开发阶段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4.2生产流程设计与选择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4.3并行工程——产品开发组织的新方法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第五章 生产和服务设施选址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5.1选址的重要性和难度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5.2影响选址的因素和选址的一般步骤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5.3选址的评价方法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第六章 生产和服务设施布置</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6.1设备/设施布置决策</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lastRenderedPageBreak/>
        <w:t>6.2设施布置决策的定量分析</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6.3 装配线平衡</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6.4 非制造业的设施布置</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第七章 工作设计与工作测量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7.1工作设计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7.2工作测量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第八章 综合生产计划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8.1能力计划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8.2 处理非均匀需求的策略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8.3 生产大纲的制定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8.4 产品生产计划的编制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8.5 收入管理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第九章 独立需求库存控制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9.1库存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9.2库存问题的基本模型</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9.3 随机型库存问题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第十章 物料需求计划（MRP）与企业资源计划（ERP）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10.1 MRP的原理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10.2 MRP系统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10.3 MRPⅡ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10.4 企业资源计划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第十一章 制造业作业计划与控制（不作考核要求）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第十二章 服务业作业计划（不作考核要求）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第十三章 供应链管理（不作考核要求）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第十四章 项目计划管理（不作考核要求）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第十五章 设备维修管理（不作考核要求）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第十六章 质量管理（不作考核要求）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第十七章 精细生产（不作考核要求）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第十八章 其他先进生产方式（不作考核要求）</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三、关于大纲的说明与考核实施要求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附录：题型举例</w:t>
      </w:r>
    </w:p>
    <w:p w:rsidR="006F1CAA" w:rsidRDefault="006F1CAA" w:rsidP="006F1CAA">
      <w:pPr>
        <w:pStyle w:val="p0"/>
        <w:spacing w:line="40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一、课程性质与设置目的</w:t>
      </w:r>
    </w:p>
    <w:p w:rsidR="006F1CAA" w:rsidRDefault="006F1CAA" w:rsidP="006F1CAA">
      <w:pPr>
        <w:pStyle w:val="p0"/>
        <w:spacing w:line="380" w:lineRule="exact"/>
        <w:rPr>
          <w:rFonts w:ascii="仿宋" w:eastAsia="仿宋" w:hAnsi="仿宋" w:cs="仿宋"/>
          <w:sz w:val="24"/>
          <w:szCs w:val="24"/>
        </w:rPr>
      </w:pP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(一)课程的性质与特点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《运作管理》是广东省高等教育自学考试采购与供应管理专业（独立本科段）的必修课。</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本课程主要讲述生产运作管理的基本概念、企业战略和运作策略以及需求预测，生产运作系统的设计，生产运作系统的运行和生产运作系统的维护与改进。</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其任务是使学生熟悉生产运作管理的基本概念、企业战略和运作策略以及需求预测，生产运作系统的设计，对生产运作系统的运行和生产运作系统的维护与改进有更实质、更全面的了解，为掌握生产运作管理和系统设计方面打下牢固的专业基础。</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(二)课程的设置目的与要求</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通过本课程的学习，要求学生：</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1、深刻理解生产运作管理的基本概念、企业战略和运作策略以及需求预测的方法种类。</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2、深刻理解生产运作系统的设计，对生产运作系统的运行和生产运作系统的维护与改进。</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（三）与本专业其他课程的关系</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学习本课程需要有采购管理、供应管理、战略管理、供应商管理、采购合同履行、采购谈判与采购方式等相关课程的初步知识。</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教材的第1、3、9章是考核重点章，第2、4、5章是考核次重点章，第6、7、8、10章是考核一般章。结合采购与供应管理专业的特点和内容的特点,教材第10、11、12、13、14、15、16、17、18章作为学员自学知识，以达到专业知识的系统性，不做考试要求。</w:t>
      </w:r>
    </w:p>
    <w:p w:rsidR="006F1CAA" w:rsidRDefault="006F1CAA" w:rsidP="006F1CAA">
      <w:pPr>
        <w:pStyle w:val="p0"/>
        <w:spacing w:line="380" w:lineRule="exact"/>
        <w:ind w:firstLine="56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二、课程内容和考核目标</w:t>
      </w: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第1章 基本概念</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通过本章学习，使考生了解和掌握运作管理的定义、有关概念，理解生产运作管理是实现企业战略的保证，生产运作策略是企业整体战略的一部分，是企业为求得生存和发展在生产活动上的谋划。</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1.1生产运作管理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1.2生产运作的分类和生产类型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1.3能力与需求的匹配</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1.4生产运作管理的历史和发展趋势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1生产运作管理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2生产运作的分类和生产类型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3能力与需求的匹配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1生产运作管理</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识记：生产运作概念的发展</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领会：生产运作管理者所需的技能</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2生产运作的分类和生产类型</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识记：制造型生产和服务性运作</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3能力与需求的匹配</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识记：供需协调</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简单应用：生产运作管理的历史和发展趋势</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第2章 企业战略和运作策略</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通过本章学习，了解生产运作策略是在企业战略指导下制定的，阐释现代企业实施战略管理的重要性及战略管理理论的演进。</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2.1企业战略管理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2.2生产运作策略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1企业战略管理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2生产运作策略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1企业战略管理</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识记：战略管理理论的演进</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综合应用：战略管理过程</w:t>
      </w:r>
    </w:p>
    <w:p w:rsidR="006F1CAA" w:rsidRDefault="006F1CAA" w:rsidP="006F1CAA">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2.生产运作策略</w:t>
      </w:r>
    </w:p>
    <w:p w:rsidR="006F1CAA" w:rsidRDefault="006F1CAA" w:rsidP="006F1CAA">
      <w:pPr>
        <w:pStyle w:val="p0"/>
        <w:spacing w:line="380" w:lineRule="exact"/>
        <w:ind w:firstLine="386"/>
        <w:rPr>
          <w:rFonts w:ascii="仿宋" w:eastAsia="仿宋" w:hAnsi="仿宋" w:cs="仿宋"/>
          <w:sz w:val="24"/>
          <w:szCs w:val="24"/>
        </w:rPr>
      </w:pPr>
      <w:r>
        <w:rPr>
          <w:rFonts w:ascii="仿宋" w:eastAsia="仿宋" w:hAnsi="仿宋" w:cs="仿宋" w:hint="eastAsia"/>
          <w:sz w:val="24"/>
          <w:szCs w:val="24"/>
        </w:rPr>
        <w:t>简单应用：自制还是购买</w:t>
      </w:r>
    </w:p>
    <w:p w:rsidR="006F1CAA" w:rsidRDefault="006F1CAA" w:rsidP="006F1CAA">
      <w:pPr>
        <w:pStyle w:val="p0"/>
        <w:spacing w:line="380" w:lineRule="exact"/>
        <w:ind w:firstLine="386"/>
        <w:rPr>
          <w:rFonts w:ascii="仿宋" w:eastAsia="仿宋" w:hAnsi="仿宋" w:cs="仿宋"/>
          <w:sz w:val="24"/>
          <w:szCs w:val="24"/>
        </w:rPr>
      </w:pPr>
      <w:r>
        <w:rPr>
          <w:rFonts w:ascii="仿宋" w:eastAsia="仿宋" w:hAnsi="仿宋" w:cs="仿宋" w:hint="eastAsia"/>
          <w:sz w:val="24"/>
          <w:szCs w:val="24"/>
        </w:rPr>
        <w:t>综合应用：预测驱动还是订单驱动</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第3章 需求预测</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通过本章学习，了解预测的基础知识，介绍几种常见的定性和定量的预测方法，并介绍预测监控和预测方法的选择问题。</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3.1预测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3.2定性预测方法 </w:t>
      </w:r>
    </w:p>
    <w:p w:rsidR="006F1CAA" w:rsidRDefault="006F1CAA" w:rsidP="006F1CAA">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3.3定量预测方法</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3.4 预测误差与监控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1预测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2定性预测方法 </w:t>
      </w:r>
    </w:p>
    <w:p w:rsidR="006F1CAA" w:rsidRDefault="006F1CAA" w:rsidP="006F1CAA">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3定量预测方法</w:t>
      </w:r>
    </w:p>
    <w:p w:rsidR="006F1CAA" w:rsidRDefault="006F1CAA" w:rsidP="006F1CAA">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4 预测误差与监控</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预测</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识记：预测的优点、预测的发展趋势</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领会：预测的优越性和适用情况</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简单应用：预测的种类</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2. 定性预测方法</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识记：定性预测方法的原则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领会：定性预测方法的分类</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简单应用：定性预测方法的具体方法</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 xml:space="preserve"> 3. 定量预测方法</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识记：定量预测方法的原则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 xml:space="preserve">领会：定量预测方法的分类 </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简单应用：定量预测方法的具体方法</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4. 预测误差与监控</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识记：预测误差的种类</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领会：预测误差的监控方法</w:t>
      </w:r>
    </w:p>
    <w:p w:rsidR="006F1CAA" w:rsidRDefault="006F1CAA" w:rsidP="006F1CAA">
      <w:pPr>
        <w:pStyle w:val="p0"/>
        <w:spacing w:line="380" w:lineRule="exact"/>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第4章 产品开发和技术选择</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通过本章教学，使考生从个性化定制生产及新产品开发面临的压力出发，讨论现代企业的研究与开发的问题，着重研究产品开发过程、产品设计过程、工艺设计与选择的组织与管理问题。</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4.1产品设计与开发阶段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4.2生产流程设计与选择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4.3并行工程——产品开发组织的新方法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1产品设计与开发阶段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2生产流程设计与选择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3并行工程——产品开发组织的新方法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1产品设计与开发阶段</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识记：产品开发过程</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 产品开发对生产过程成本的影响</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综合应用：工艺设计过程的基本内容</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生产流程设计与选择</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识记：生产流程分类</w:t>
      </w:r>
    </w:p>
    <w:p w:rsidR="006F1CAA" w:rsidRDefault="006F1CAA" w:rsidP="006F1CAA">
      <w:pPr>
        <w:pStyle w:val="p0"/>
        <w:spacing w:line="380" w:lineRule="exact"/>
        <w:ind w:left="141" w:firstLine="420"/>
        <w:rPr>
          <w:rFonts w:ascii="仿宋" w:eastAsia="仿宋" w:hAnsi="仿宋" w:cs="仿宋"/>
          <w:sz w:val="24"/>
          <w:szCs w:val="24"/>
        </w:rPr>
      </w:pPr>
      <w:r>
        <w:rPr>
          <w:rFonts w:ascii="仿宋" w:eastAsia="仿宋" w:hAnsi="仿宋" w:cs="仿宋" w:hint="eastAsia"/>
          <w:sz w:val="24"/>
          <w:szCs w:val="24"/>
        </w:rPr>
        <w:t>领会：产品-流程矩阵</w:t>
      </w:r>
    </w:p>
    <w:p w:rsidR="006F1CAA" w:rsidRDefault="006F1CAA" w:rsidP="006F1CAA">
      <w:pPr>
        <w:pStyle w:val="p0"/>
        <w:spacing w:line="380" w:lineRule="exact"/>
        <w:ind w:left="141" w:firstLine="420"/>
        <w:rPr>
          <w:rFonts w:ascii="仿宋" w:eastAsia="仿宋" w:hAnsi="仿宋" w:cs="仿宋"/>
          <w:sz w:val="24"/>
          <w:szCs w:val="24"/>
        </w:rPr>
      </w:pPr>
      <w:r>
        <w:rPr>
          <w:rFonts w:ascii="仿宋" w:eastAsia="仿宋" w:hAnsi="仿宋" w:cs="仿宋" w:hint="eastAsia"/>
          <w:sz w:val="24"/>
          <w:szCs w:val="24"/>
        </w:rPr>
        <w:t>简单应用：影响生产流程设计的主要因素</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并行工程——产品开发组织的新方法</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识记：并行工程技术</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ind w:firstLineChars="200" w:firstLine="480"/>
        <w:jc w:val="center"/>
        <w:rPr>
          <w:rFonts w:ascii="仿宋" w:eastAsia="仿宋" w:hAnsi="仿宋" w:cs="仿宋"/>
          <w:sz w:val="24"/>
          <w:szCs w:val="24"/>
        </w:rPr>
      </w:pPr>
      <w:r>
        <w:rPr>
          <w:rFonts w:ascii="仿宋" w:eastAsia="仿宋" w:hAnsi="仿宋" w:cs="仿宋" w:hint="eastAsia"/>
          <w:sz w:val="24"/>
          <w:szCs w:val="24"/>
        </w:rPr>
        <w:t>第5章    生产和服务设施选址</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通过本章学习，了解生产与服务设施选址在企业运作中的重要性和难度，研究影响选址的因素和选址的一般步骤，并介绍选址的评价方法。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5.1选址的重要性和难度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5.2影响选址的因素和选址的一般步骤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5.3选址的评价方法</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1选址的重要性和难度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2影响选址的因素和选址的一般步骤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3选址的评价方法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选址的重要性和难度</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 选址决策</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简单应用：选址决策与物流系统</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影响选址的因素和选址的一般步骤</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识记：经济因素、自然因素</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 简单应用：选址的一般步骤方法</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选址的评价方法</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lastRenderedPageBreak/>
        <w:t>识记：选址的评价方法分类</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领会：选址与布置决策的定量分析</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 综合应用：库房布置</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第6章 生产与服务设施布置</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教学，使考生从整个运作系统出发去了解企业的生产与服务设施布置优化，研究影响选址的因素和选址的一般步骤，认知企业内部设施布置的概念及影响布置的因素、几种典型的布置形式，讨论有关车间布置的常用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6.1设备/设施布置决策</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6.2设施布置决策的定量分析</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6.3 装配线平衡</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6.4 非制造业的设施布置</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1设备/设施布置决策</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2设施布置决策的定量分析</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装配线平衡</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 非制造业的设施布置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1．设备/设施布置决策</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识记：设备/设施布置的定义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领会：设备/设施布置决策的方法</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设施布置决策的定量分析</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识记：设施布置决策的定量分析方法</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装配线平衡</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识记：装配线平衡的定义</w:t>
      </w:r>
    </w:p>
    <w:p w:rsidR="006F1CAA" w:rsidRDefault="006F1CAA" w:rsidP="006F1CAA">
      <w:pPr>
        <w:pStyle w:val="p0"/>
        <w:spacing w:line="380" w:lineRule="exact"/>
        <w:ind w:leftChars="253" w:left="603" w:hangingChars="30" w:hanging="72"/>
        <w:jc w:val="left"/>
        <w:rPr>
          <w:rFonts w:ascii="仿宋" w:eastAsia="仿宋" w:hAnsi="仿宋" w:cs="仿宋"/>
          <w:sz w:val="24"/>
          <w:szCs w:val="24"/>
        </w:rPr>
      </w:pPr>
      <w:r>
        <w:rPr>
          <w:rFonts w:ascii="仿宋" w:eastAsia="仿宋" w:hAnsi="仿宋" w:cs="仿宋" w:hint="eastAsia"/>
          <w:sz w:val="24"/>
          <w:szCs w:val="24"/>
        </w:rPr>
        <w:t>4. 非制造业的设施布置</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识记：非制造业的设施布置的定义</w:t>
      </w:r>
    </w:p>
    <w:p w:rsidR="006F1CAA" w:rsidRDefault="006F1CAA" w:rsidP="006F1CAA">
      <w:pPr>
        <w:pStyle w:val="p0"/>
        <w:spacing w:line="380" w:lineRule="exact"/>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第7章   工作设计与工作测量</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通过本章学习，了解工作设计、工作测量和岗位设计和作业组织有关的内容。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7.1工作设计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7.2工作测量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1工作设计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2工作测量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工作设计</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识记：工作设计中的行为理论</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工作测量</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识记：工作测量的原则</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领会：工作测量的方法</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第8章   综合生产计划</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通过本章学习，熟悉企业计划的层次、制定计划的一般步骤、滚动式计划方法、生产能力和市场需求的平衡、处理非均匀需求的方法，综合生产计划记忆产品出产计划的编制。</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8.1能力计划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8.2处理非均匀需求的策略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8.3生产大纲的制定</w:t>
      </w:r>
    </w:p>
    <w:p w:rsidR="006F1CAA" w:rsidRDefault="006F1CAA" w:rsidP="006F1CAA">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8.4 产品生产计划的编制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8.5 收入管理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1能力计划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2处理非均匀需求的策略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3生产大纲的制定</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能力计划</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识记：生产能力计划和服务能力计划</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处理非均匀需求的策略</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识记：改变需求的方法</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领会：调整能力的方法</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生产大纲的制定</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识记：制定生产大纲的方法</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第9章   独立需求库存控制</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通过本章学习，了解库存有关的概念，对多周期库存问题的基本模型和单周期的基本模型，巩固库存管理的知识。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9.1库存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9.2库存问题的基本模型</w:t>
      </w:r>
    </w:p>
    <w:p w:rsidR="006F1CAA" w:rsidRDefault="006F1CAA" w:rsidP="006F1CAA">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9.3 随机型库存问题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1库存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2库存问题的基本模型</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库存</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识记：库存的原则</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领会：库存管理的程序</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简单应用：库存控制系统</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2. 库存问题的基本模型</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识记：库存问题的基本模型</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综合应用：库存问题的基本模型分类</w:t>
      </w:r>
    </w:p>
    <w:p w:rsidR="006F1CAA" w:rsidRDefault="006F1CAA" w:rsidP="006F1CAA">
      <w:pPr>
        <w:pStyle w:val="p0"/>
        <w:spacing w:line="380" w:lineRule="exact"/>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第10章   物料需求计划（MRP）与企业资源计划（ERP）</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通过本章学习，了解物料需求计划（MRP）与企业资源计划（ERP）的概念，理解物料需求计划（MRP）与企业资源计划（ERP）的基本内容，掌握物料需求计划（MRP）与企业资源计划（ERP）的基本使用方法。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10.1 MRP的原理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10.2 MRP系统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10.3 MRPⅡ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10.4 企业资源计划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MRP的原理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 MRPⅡ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3企业资源计划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MRP的原理</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识记：MRP的基本思想</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领会：MRP能够用在哪里</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简单应用：MRP的应用目的</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2. MRPⅡ</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识记：MRPⅡ的基本思想</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综合应用：MRPⅡ的系统应用</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3. 企业资源计划</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识记：企业资源计划的定义</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简单应用：企业资源计划的管理问题</w:t>
      </w:r>
    </w:p>
    <w:p w:rsidR="006F1CAA" w:rsidRDefault="006F1CAA" w:rsidP="006F1CAA">
      <w:pPr>
        <w:pStyle w:val="p0"/>
        <w:spacing w:line="380" w:lineRule="exact"/>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三、关于大纲的说明与考核实施要求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为了使本大纲的规定在个人自学、社会助学和考试命题中得到贯彻落实，特对相关问题作如下说明，并提出具体实施要求：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（一）自学考试大纲的目的和作用</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课程自学考试大纲是根据专业自学考试计划的要求，结合自学考试的特点而确定。其目的是对个人自学、社会助学和课程考试命题进行指导和规定。</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（二）课程自学考试大纲与教材及命题的关系</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命题应根据本大纲规定的目标来确定，考核要求、考试命题要覆盖到各章，并突出重点章节。不出死题，着重学生识记能力、理解分析能力和综合能力的培养。</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（三）关于自学教材</w:t>
      </w:r>
    </w:p>
    <w:p w:rsidR="006F1CAA" w:rsidRDefault="006F1CAA" w:rsidP="006F1CAA">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指定使用教材：《生产与运作管理（第三版）》，陈荣秋、马士华编著，高等教育出版社，2011年6月第3版。</w:t>
      </w:r>
    </w:p>
    <w:p w:rsidR="006F1CAA" w:rsidRDefault="006F1CAA" w:rsidP="006F1CAA">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（四）本课程自学要求和自学方法的指导</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6F1CAA" w:rsidRDefault="006F1CAA" w:rsidP="006F1CAA">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为有效地指导个人自学和社会助学，本大纲已指明了课程的重点和难点，在各章的基本要求中也指明了各章内容的重点和难点。</w:t>
      </w:r>
    </w:p>
    <w:p w:rsidR="006F1CAA" w:rsidRDefault="006F1CAA" w:rsidP="006F1CAA">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lastRenderedPageBreak/>
        <w:t>考生如果希望以自学为主通过《运作管理》考试，应在自学中注意以下事项：</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（2）《运作管理》是采购与供应管理专业的专业课。学生要结合专业特点系统学习本课程，要基于对整个专业知识体系的掌握展开学习。</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（五）对社会助学的要求</w:t>
      </w:r>
    </w:p>
    <w:p w:rsidR="006F1CAA" w:rsidRDefault="006F1CAA" w:rsidP="006F1CAA">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针对教材重点章（第1、3、9章）、次重点章（第2、4、5章）和一般章（第6、7、8、10章）的自学或助学的基本学时分别不少于16、16、16、10、10、10、7、6、4即总学时不少于80。</w:t>
      </w:r>
    </w:p>
    <w:p w:rsidR="006F1CAA" w:rsidRDefault="006F1CAA" w:rsidP="006F1CAA">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（六）对考核内容和考核目标的说明</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这是本考试大纲的主要内容，它包括以下三个方面：</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（1）基本要求：指考生对考试范围内的各章教材的基本概念、原理、方法，应该熟记，达到牢固掌握的程度。为使考生更好地把握各章节的基本要求，本大纲在下面“考核目标和具体要求”中，做出具体规定。</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（2）考核知识点：指各章中需要考核的部分。在本大纲中，对于各章节的内容规定了若干个知识点，具体的知识点又可分成若干个知识细目。</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（3）考核目标和具体要求：指考生应该把握知识点的程度，它是本课程进行命题时的基本依据。本大纲结合《运作管理》这门课程的特点，在“考核目标和具体要求”中，提出了4个不同认知层次的具体要求：</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1．识记：能正确认识和表述科学事实、原理、术语和规律，知道该课程的基础知识，并能进行正确的选择和判断。</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2．领会：能将所学知识加以解释、归纳，能领悟某一概念或原理与其他的概念或原理之间的联系，理解其引申意义，并能做出正确的表述和解释。</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3．简单应用：能用所学的概念、原理、方法正确分析和解决较简单问题，具有分析和解决一般问题的能力。</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4．综合应用：能灵活运用所学过的知识，分析和解决比较复杂的问题，具有一定解决实际问题的能力。</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上述4个不同层次的认知能力是层级递进的关系，后一层次的认知能力，包含了前面所有层次的能力要求。都是考核必须注意的内容范围。</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（七）关于本课程考试的几个规定</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（1）本课程考试方式为闭卷、笔试，考试时间150分钟。</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（2）本课程考试评分采取“百分制”，60分及格。</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（3）本课程考试题型有5种，分别为单项选择题、判断改错题、多项选择题、简答题和论述题。</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（4）本课程考试卷面中，试题的难度可分为：易、较易、较难、难四个等级，每份试卷中不同难度试题的分数比例一般为2：3：3：2。</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（5）本课程考试卷面中，识记、领会、简单应用、综合应用4类题目，各占分数的20％、30％、30％、20％。</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17"/>
        <w:spacing w:line="400" w:lineRule="exact"/>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附录</w:t>
      </w:r>
    </w:p>
    <w:p w:rsidR="006F1CAA" w:rsidRDefault="006F1CAA" w:rsidP="006F1CAA">
      <w:pPr>
        <w:pStyle w:val="p17"/>
        <w:spacing w:line="400" w:lineRule="exact"/>
        <w:ind w:firstLine="480"/>
        <w:jc w:val="center"/>
        <w:rPr>
          <w:rFonts w:ascii="仿宋" w:eastAsia="仿宋" w:hAnsi="仿宋" w:cs="仿宋"/>
          <w:sz w:val="24"/>
          <w:szCs w:val="24"/>
        </w:rPr>
      </w:pPr>
      <w:r>
        <w:rPr>
          <w:rFonts w:ascii="仿宋" w:eastAsia="仿宋" w:hAnsi="仿宋" w:cs="仿宋" w:hint="eastAsia"/>
          <w:sz w:val="24"/>
          <w:szCs w:val="24"/>
        </w:rPr>
        <w:t>题型举例</w:t>
      </w:r>
    </w:p>
    <w:p w:rsidR="006F1CAA" w:rsidRDefault="006F1CAA" w:rsidP="006F1CAA">
      <w:pPr>
        <w:pStyle w:val="p17"/>
        <w:spacing w:line="400" w:lineRule="exact"/>
        <w:ind w:firstLine="480"/>
        <w:jc w:val="center"/>
        <w:rPr>
          <w:rFonts w:ascii="仿宋" w:eastAsia="仿宋" w:hAnsi="仿宋" w:cs="仿宋"/>
          <w:sz w:val="24"/>
          <w:szCs w:val="24"/>
        </w:rPr>
      </w:pPr>
    </w:p>
    <w:p w:rsidR="006F1CAA" w:rsidRDefault="006F1CAA" w:rsidP="006F1CAA">
      <w:pPr>
        <w:pStyle w:val="p0"/>
        <w:numPr>
          <w:ilvl w:val="0"/>
          <w:numId w:val="15"/>
        </w:numPr>
        <w:spacing w:line="400" w:lineRule="exact"/>
        <w:rPr>
          <w:rFonts w:ascii="仿宋" w:eastAsia="仿宋" w:hAnsi="仿宋" w:cs="仿宋"/>
          <w:sz w:val="24"/>
          <w:szCs w:val="24"/>
        </w:rPr>
      </w:pPr>
      <w:r>
        <w:rPr>
          <w:rFonts w:ascii="仿宋" w:eastAsia="仿宋" w:hAnsi="仿宋" w:cs="仿宋" w:hint="eastAsia"/>
          <w:sz w:val="24"/>
          <w:szCs w:val="24"/>
        </w:rPr>
        <w:t>单项选择题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1.可供选择的供应商绩效管理和绩效考评方式中，依各管理项目和考评因素的重要程度给予不同权重，并得出绩效总评分的方法是（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A.类别法   B.加权法    C.成本法    D.现场考察法</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二、判断改错题</w:t>
      </w:r>
    </w:p>
    <w:p w:rsidR="006F1CAA" w:rsidRDefault="006F1CAA" w:rsidP="006F1CAA">
      <w:pPr>
        <w:pStyle w:val="p0"/>
        <w:numPr>
          <w:ilvl w:val="0"/>
          <w:numId w:val="16"/>
        </w:numPr>
        <w:spacing w:line="400" w:lineRule="exact"/>
        <w:rPr>
          <w:rFonts w:ascii="仿宋" w:eastAsia="仿宋" w:hAnsi="仿宋" w:cs="仿宋"/>
          <w:sz w:val="24"/>
          <w:szCs w:val="24"/>
        </w:rPr>
      </w:pPr>
      <w:r>
        <w:rPr>
          <w:rFonts w:ascii="仿宋" w:eastAsia="仿宋" w:hAnsi="仿宋" w:cs="仿宋" w:hint="eastAsia"/>
          <w:sz w:val="24"/>
          <w:szCs w:val="24"/>
        </w:rPr>
        <w:t>供应商绩效管理要从供应商和企业自身各自的整体运作方面来进行评估，确定整体的目标。（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三、多项选择题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1.如果公司将要在很长一段时间内不断采购某种产品或服务，那么，供应商的供应保障能力就很重要。公司在考察供应商的供应保障能力时应重点关注以下哪些因素：（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A.供应商的积极性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B.供应商的财务稳定性</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C.供应商市场地位的持久性</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D.采购品项在供应商核心业务中的重要程度</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E.供应商的成本</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四、简答题</w:t>
      </w:r>
    </w:p>
    <w:p w:rsidR="006F1CAA" w:rsidRDefault="006F1CAA" w:rsidP="006F1CAA">
      <w:pPr>
        <w:pStyle w:val="p0"/>
        <w:numPr>
          <w:ilvl w:val="0"/>
          <w:numId w:val="17"/>
        </w:numPr>
        <w:spacing w:line="400" w:lineRule="exact"/>
        <w:rPr>
          <w:rFonts w:ascii="仿宋" w:eastAsia="仿宋" w:hAnsi="仿宋" w:cs="仿宋"/>
          <w:sz w:val="24"/>
          <w:szCs w:val="24"/>
        </w:rPr>
      </w:pPr>
      <w:r>
        <w:rPr>
          <w:rFonts w:ascii="仿宋" w:eastAsia="仿宋" w:hAnsi="仿宋" w:cs="仿宋" w:hint="eastAsia"/>
          <w:sz w:val="24"/>
          <w:szCs w:val="24"/>
        </w:rPr>
        <w:t>工作分析的步骤包括哪些？</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五、论述题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1.影响选址的因素和选址的一般步骤。</w:t>
      </w:r>
    </w:p>
    <w:p w:rsidR="006F1CAA" w:rsidRDefault="006F1CAA" w:rsidP="006F1CAA">
      <w:pPr>
        <w:rPr>
          <w:rFonts w:ascii="仿宋" w:eastAsia="仿宋" w:hAnsi="仿宋" w:cs="仿宋"/>
          <w:sz w:val="24"/>
        </w:rPr>
      </w:pPr>
    </w:p>
    <w:p w:rsidR="006F1CAA" w:rsidRDefault="006F1CAA" w:rsidP="006F1CAA">
      <w:pPr>
        <w:rPr>
          <w:rFonts w:ascii="仿宋" w:eastAsia="仿宋" w:hAnsi="仿宋" w:cs="仿宋"/>
          <w:sz w:val="24"/>
        </w:rPr>
      </w:pPr>
      <w:r>
        <w:rPr>
          <w:rFonts w:ascii="仿宋" w:eastAsia="仿宋" w:hAnsi="仿宋" w:cs="仿宋" w:hint="eastAsia"/>
          <w:sz w:val="24"/>
        </w:rPr>
        <w:br w:type="page"/>
      </w:r>
      <w:r>
        <w:rPr>
          <w:rFonts w:ascii="仿宋" w:eastAsia="仿宋" w:hAnsi="仿宋" w:cs="仿宋" w:hint="eastAsia"/>
          <w:sz w:val="24"/>
        </w:rPr>
        <w:lastRenderedPageBreak/>
        <w:t>附件5</w:t>
      </w: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广东省高等教育自学考试《采购原理与战略》</w:t>
      </w: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（课程代码：05727）课程考试大纲</w:t>
      </w:r>
    </w:p>
    <w:p w:rsidR="006F1CAA" w:rsidRDefault="006F1CAA" w:rsidP="006F1CAA">
      <w:pPr>
        <w:pStyle w:val="p0"/>
        <w:spacing w:line="400" w:lineRule="exact"/>
        <w:jc w:val="center"/>
        <w:rPr>
          <w:rFonts w:ascii="仿宋" w:eastAsia="仿宋" w:hAnsi="仿宋" w:cs="仿宋"/>
          <w:sz w:val="24"/>
          <w:szCs w:val="24"/>
        </w:rPr>
      </w:pP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目  录</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一、课程性质与设置目的</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二、课程内容和考核目标</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第1章 采购概述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1.1 采购的含义、分类及特点</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1.2 采购的地位、原则及任务</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1.3 采购管理的含义、内容及趋势</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第2章 采购模式</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2.1 集中采购与分散采购</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2.2 联合采购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2.3 询价采购</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2.4即时制采购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第3章 采购招投标与评标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3.1 招标采购概述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3.2 招标采购的流程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3.3 采购投标概述</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3.4 采购评标概述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第4章 电子商务采购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4.1 电子商务采购概述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4.2 电子商务采购系统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4.3 电子商务采购的操作技巧</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4.4 电子商务采购的发展趋势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第5章 采购组织机构与管理制度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5.1 采购组织机构的设计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5.2 采购队伍建设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5.3 采购管理制度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lastRenderedPageBreak/>
        <w:t xml:space="preserve">第6章 采购计划和预算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6.1 采购计划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6.2 采购预算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6.3 采购数量的确定和计算方法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第7章 采购价格与成本管理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7.1 采购价格概述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7.2 市场经济条件下的定价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7.3 采购成本控制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第8章 采购谈判与采购合同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8.1 采购谈判的原则与程序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8.2 采购谈判的策略与技巧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8.3 采购合同的内容</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8.4 采购合同的签订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第9章 供应商管理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9.1 供应商的选择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9.2 供应商的审核与考评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9.3 供应商关系管理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numPr>
          <w:ilvl w:val="0"/>
          <w:numId w:val="18"/>
        </w:numPr>
        <w:spacing w:line="400" w:lineRule="exact"/>
        <w:rPr>
          <w:rFonts w:ascii="仿宋" w:eastAsia="仿宋" w:hAnsi="仿宋" w:cs="仿宋"/>
          <w:sz w:val="24"/>
          <w:szCs w:val="24"/>
        </w:rPr>
      </w:pPr>
      <w:r>
        <w:rPr>
          <w:rFonts w:ascii="仿宋" w:eastAsia="仿宋" w:hAnsi="仿宋" w:cs="仿宋" w:hint="eastAsia"/>
          <w:sz w:val="24"/>
          <w:szCs w:val="24"/>
        </w:rPr>
        <w:t>采购质量管理与绩效考评（不作考核要求）</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三、关于大纲的说明与考核实施要求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附录：题型举例</w:t>
      </w:r>
    </w:p>
    <w:p w:rsidR="006F1CAA" w:rsidRDefault="006F1CAA" w:rsidP="006F1CAA">
      <w:pPr>
        <w:pStyle w:val="p0"/>
        <w:spacing w:line="40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一、课程性质与设置目的</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(一)课程的性质与特点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《采购原理与战略》是广东省高等教育</w:t>
      </w:r>
      <w:hyperlink r:id="rId8" w:tgtFrame="_blank" w:history="1">
        <w:r>
          <w:rPr>
            <w:rFonts w:ascii="仿宋" w:eastAsia="仿宋" w:hAnsi="仿宋" w:cs="仿宋" w:hint="eastAsia"/>
            <w:sz w:val="24"/>
            <w:szCs w:val="24"/>
          </w:rPr>
          <w:t>自学考试</w:t>
        </w:r>
      </w:hyperlink>
      <w:r>
        <w:rPr>
          <w:rFonts w:ascii="仿宋" w:eastAsia="仿宋" w:hAnsi="仿宋" w:cs="仿宋" w:hint="eastAsia"/>
          <w:sz w:val="24"/>
          <w:szCs w:val="24"/>
        </w:rPr>
        <w:t>采购与供应管理专业（专科）的必修课。</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本课程主要讲述在采购中如何识别需求，如何有效地管理需求，如何制定一份有效的全员并进行有效的合同管理等；在采购原理的基础上，进一步阐述了企业如何进行采购战略的制定，以及采购战略如何与企业的总体战略的结合，并且有效地实施战略管理。</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其任务是使学生熟悉增加收入和降低成本是现代企业管理中两个重要的环节。采购作为企业的一个重要成本环节，如何进行有效的成本控制和有效的供应商管理、供应商评估，回避采购中的商业风险等，是企业在采购管理中必须解决的问题。</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(二)课程的设置目的与要求</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通过本课程的学习，要求学生：</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1、深刻理解增加收入和降低成本是现代企业管理中两个重要的环节。采购作为企业的一个重要成本环节，如何进行有效的成本控制和有效的供应商管理、供应商评估，回避采购中的商业风险等，是企业在采购管理中必须解决的问题。</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2、深刻理解作为采购知识的基础——采购原理，是采购专业人士必须十分清楚的。本书介绍了在采购中如何识别需求，如何有效地管理需求，如何制定一份有效的合同并进行有效的合同管理等。</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3、深刻理解在采购原理的基础上，进一步阐述了企业如何进行采购战略的制定，以及采购战略如何与企业的总体战略相结合，并且有效地实施战略管理。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（三）与本专业其他课程的关系</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学习本课程需要有采购管理、供应管理、战略管理、供应商管理、采购合同履行、采购谈判与采购方式等相关课程的初步知识。</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教材的第3、8、9章是考核重点章，第1、2、4、5章是考核次重点章，第6、7章是考核一般章。结合采购与供应管理专业的特点和内容的特点,教材第10章作为学员自学知识，以达到专业知识的系统性，不做考试要求。</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二、课程内容和考核目标</w:t>
      </w: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第1章 采购概述</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通过本章学习，使考生了解和掌握采购的定义、有关概念及采购在企业经营中的作用，使考生了解采购的基本任务及工作范围，掌握采购原则及企业采购管理的内容。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 xml:space="preserve">1.1 采购的含义、分类及特点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1.2 采购的地位、原则及任务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1.3 采购管理的含义、内容及趋势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采购的含义、分类及特点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 采购的地位、原则及任务 </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 采购管理的含义、内容及趋势</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 采购的含义、分类及特点</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识记：采购的含义</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领会：采购的分类及特点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 采购的地位、原则及任务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识记：采购的地位、原则及任务</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 采购管理的含义、内容及趋势</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识记：采购管理的含义、内容及趋势</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简单应用：采购管理的未来趋势</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第2章 采购模式</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通过本章学习，了解采购管理组织的基本类型和采购管理的主要岗位，理解采购管理人员素质的重要性，掌握主要的采购管理机制，熟悉建立采购管理组织的一般步骤和基本的采购模式分类。</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2.1 集中采购与分散采购 </w:t>
      </w:r>
    </w:p>
    <w:p w:rsidR="006F1CAA" w:rsidRDefault="006F1CAA" w:rsidP="006F1CAA">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2.2 联合采购 </w:t>
      </w:r>
    </w:p>
    <w:p w:rsidR="006F1CAA" w:rsidRDefault="006F1CAA" w:rsidP="006F1CAA">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2.3 询价采购</w:t>
      </w:r>
    </w:p>
    <w:p w:rsidR="006F1CAA" w:rsidRDefault="006F1CAA" w:rsidP="006F1CAA">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2.4 即时制采购</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集中采购与分散采购 </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2 联合采购 </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询价采购</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4 即时制采购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1 集中采购与分散采购 </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识记：集中采购的概念、分散采购的分类；</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lastRenderedPageBreak/>
        <w:t>综合应用：集中采购与分散采购的要求与异同点</w:t>
      </w:r>
    </w:p>
    <w:p w:rsidR="006F1CAA" w:rsidRDefault="006F1CAA" w:rsidP="006F1CAA">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2. 联合采购</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简单应用：联合采购的定义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综合应用：联合采购的方法及流程</w:t>
      </w:r>
    </w:p>
    <w:p w:rsidR="006F1CAA" w:rsidRDefault="006F1CAA" w:rsidP="006F1CAA">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3. 询价采购</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领会：询价采购的定义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简单应用：询价采购的方法及流程</w:t>
      </w:r>
    </w:p>
    <w:p w:rsidR="006F1CAA" w:rsidRDefault="006F1CAA" w:rsidP="006F1CAA">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4. 即时制采购</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领会：即时制采购的定义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简单应用：即时制采购的方法及流程</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第3章 采购招投标与评标</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通过本章学习，了解招标采购的概念、优越性及其基本过程，熟悉招投标文件的组成，理解评标体系，熟悉《中华人民共和国招标投标法》，能够在总体上把握招标采购的全貌。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 xml:space="preserve">3.1 招标采购概述 </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 xml:space="preserve">3.2 招标采购的流程 </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3.3 采购投标概述</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 xml:space="preserve">3.4 采购评标概述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 xml:space="preserve">1 招标采购 </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 xml:space="preserve">2 招标采购的流程 </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3 采购投标方法</w:t>
      </w:r>
    </w:p>
    <w:p w:rsidR="006F1CAA" w:rsidRDefault="006F1CAA" w:rsidP="006F1CAA">
      <w:pPr>
        <w:pStyle w:val="p0"/>
        <w:spacing w:line="400" w:lineRule="exact"/>
        <w:ind w:firstLineChars="253" w:firstLine="607"/>
        <w:rPr>
          <w:rFonts w:ascii="仿宋" w:eastAsia="仿宋" w:hAnsi="仿宋" w:cs="仿宋"/>
          <w:sz w:val="24"/>
          <w:szCs w:val="24"/>
        </w:rPr>
      </w:pPr>
      <w:r>
        <w:rPr>
          <w:rFonts w:ascii="仿宋" w:eastAsia="仿宋" w:hAnsi="仿宋" w:cs="仿宋" w:hint="eastAsia"/>
          <w:sz w:val="24"/>
          <w:szCs w:val="24"/>
        </w:rPr>
        <w:t>4 采购评标方法及流程</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招标采购概述</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识记：招标采购的优点、招标采购的发展趋势、</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 招标采购的优越性和适用情况</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简单应用：招标采购的类型</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2. 招标采购的流程</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识记：招标采购的流程使用</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领会：招标采购的流程控制系统</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简单应用：电招标采购的流程</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综合应用：招标采购的流程的工作原理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 xml:space="preserve">    3. 采购投标概述</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识记：采购投标方法</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领会：采购投标流程</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4. 采购评标概述</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识记：采购评标方法</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领会：采购评标流程     </w:t>
      </w:r>
    </w:p>
    <w:p w:rsidR="006F1CAA" w:rsidRDefault="006F1CAA" w:rsidP="006F1CAA">
      <w:pPr>
        <w:pStyle w:val="p0"/>
        <w:spacing w:line="380" w:lineRule="exact"/>
        <w:ind w:firstLineChars="250" w:firstLine="60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第4章 电子商务采购</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通过本章教学，使考生了解电子采购的含义及模式，掌握电子采购规范及电子采购编码，能够对电子采购订单进行规范操作。</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4.1 电子商务采购概述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4.2 电子商务采购系统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4.3 电子商务采购的操作技巧</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4.4 电子商务采购的发展趋势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电子商务采购基本概念</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电子商务采购系统设计</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电子商务采购的操作技巧</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 电子商务采购的发展趋势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电子商务采购基本概念</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 电子商务采购的组成</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 电子商务采购的功能与分类</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综合应用：电子商务采购的工作原理</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电子商务采购系统设计</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识记：电子商务采购系统的基本概念</w:t>
      </w:r>
    </w:p>
    <w:p w:rsidR="006F1CAA" w:rsidRDefault="006F1CAA" w:rsidP="006F1CAA">
      <w:pPr>
        <w:pStyle w:val="p0"/>
        <w:spacing w:line="380" w:lineRule="exact"/>
        <w:ind w:left="141" w:firstLine="420"/>
        <w:rPr>
          <w:rFonts w:ascii="仿宋" w:eastAsia="仿宋" w:hAnsi="仿宋" w:cs="仿宋"/>
          <w:sz w:val="24"/>
          <w:szCs w:val="24"/>
        </w:rPr>
      </w:pPr>
      <w:r>
        <w:rPr>
          <w:rFonts w:ascii="仿宋" w:eastAsia="仿宋" w:hAnsi="仿宋" w:cs="仿宋" w:hint="eastAsia"/>
          <w:sz w:val="24"/>
          <w:szCs w:val="24"/>
        </w:rPr>
        <w:t>领会：电子商务采购系统的工作过程</w:t>
      </w:r>
    </w:p>
    <w:p w:rsidR="006F1CAA" w:rsidRDefault="006F1CAA" w:rsidP="006F1CAA">
      <w:pPr>
        <w:pStyle w:val="p0"/>
        <w:spacing w:line="380" w:lineRule="exact"/>
        <w:ind w:left="141" w:firstLine="420"/>
        <w:rPr>
          <w:rFonts w:ascii="仿宋" w:eastAsia="仿宋" w:hAnsi="仿宋" w:cs="仿宋"/>
          <w:sz w:val="24"/>
          <w:szCs w:val="24"/>
        </w:rPr>
      </w:pPr>
      <w:r>
        <w:rPr>
          <w:rFonts w:ascii="仿宋" w:eastAsia="仿宋" w:hAnsi="仿宋" w:cs="仿宋" w:hint="eastAsia"/>
          <w:sz w:val="24"/>
          <w:szCs w:val="24"/>
        </w:rPr>
        <w:t>简单应用：电子商务采购系统的设计原理</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电子商务采购的操作技巧</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识记：电子商务采购的操作技巧的功能与组成</w:t>
      </w:r>
    </w:p>
    <w:p w:rsidR="006F1CAA" w:rsidRDefault="006F1CAA" w:rsidP="006F1CAA">
      <w:pPr>
        <w:pStyle w:val="p0"/>
        <w:spacing w:line="380" w:lineRule="exact"/>
        <w:ind w:leftChars="234" w:left="491"/>
        <w:jc w:val="left"/>
        <w:rPr>
          <w:rFonts w:ascii="仿宋" w:eastAsia="仿宋" w:hAnsi="仿宋" w:cs="仿宋"/>
          <w:sz w:val="24"/>
          <w:szCs w:val="24"/>
        </w:rPr>
      </w:pPr>
      <w:r>
        <w:rPr>
          <w:rFonts w:ascii="仿宋" w:eastAsia="仿宋" w:hAnsi="仿宋" w:cs="仿宋" w:hint="eastAsia"/>
          <w:sz w:val="24"/>
          <w:szCs w:val="24"/>
        </w:rPr>
        <w:t>4. 电子商务采购的发展趋势</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识记：电子商务采购的发展趋势</w:t>
      </w:r>
    </w:p>
    <w:p w:rsidR="006F1CAA" w:rsidRDefault="006F1CAA" w:rsidP="006F1CAA">
      <w:pPr>
        <w:pStyle w:val="p0"/>
        <w:spacing w:line="380" w:lineRule="exact"/>
        <w:ind w:leftChars="267" w:left="1281" w:hangingChars="300" w:hanging="720"/>
        <w:rPr>
          <w:rFonts w:ascii="仿宋" w:eastAsia="仿宋" w:hAnsi="仿宋" w:cs="仿宋"/>
          <w:sz w:val="24"/>
          <w:szCs w:val="24"/>
        </w:rPr>
      </w:pP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ind w:firstLineChars="200" w:firstLine="480"/>
        <w:jc w:val="center"/>
        <w:rPr>
          <w:rFonts w:ascii="仿宋" w:eastAsia="仿宋" w:hAnsi="仿宋" w:cs="仿宋"/>
          <w:sz w:val="24"/>
          <w:szCs w:val="24"/>
        </w:rPr>
      </w:pPr>
      <w:r>
        <w:rPr>
          <w:rFonts w:ascii="仿宋" w:eastAsia="仿宋" w:hAnsi="仿宋" w:cs="仿宋" w:hint="eastAsia"/>
          <w:sz w:val="24"/>
          <w:szCs w:val="24"/>
        </w:rPr>
        <w:lastRenderedPageBreak/>
        <w:t>第5章    采购组织机构与管理制度</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通过本章学习，了解采购管理组织的基本类型和采购管理的主要岗位，理解采购管理人员素质的重要性，掌握主要的采购管理机制，熟悉建立采购管理组织的一般步骤。</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    5.1 采购组织机构的设计 </w:t>
      </w:r>
    </w:p>
    <w:p w:rsidR="006F1CAA" w:rsidRDefault="006F1CAA" w:rsidP="006F1CAA">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5.2 采购队伍建设 </w:t>
      </w:r>
    </w:p>
    <w:p w:rsidR="006F1CAA" w:rsidRDefault="006F1CAA" w:rsidP="006F1CAA">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5.3 采购管理制度 </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    1 采购组织机构的设计 </w:t>
      </w:r>
    </w:p>
    <w:p w:rsidR="006F1CAA" w:rsidRDefault="006F1CAA" w:rsidP="006F1CAA">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2 采购队伍建设 </w:t>
      </w:r>
    </w:p>
    <w:p w:rsidR="006F1CAA" w:rsidRDefault="006F1CAA" w:rsidP="006F1CAA">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3 采购管理制度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采购组织机构的设计</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 采购组织机构的设计</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简单应用：采购组织机构的设计的特点</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采购队伍建设</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识记：采购队伍建设的组成和功能</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 简单应用：采购队伍建设的方式和主要功能</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采购管理制度</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识记：采购管理制度控制方式</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领会：采购管理制度的变化</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 综合应用：采购管理制度的工作原理</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第6章   采购计划和预算</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通过本章学习，了解采购计划的目的与作用,采购计划的分类,采购计划的制定依据及因素和采购预算的制定和流程。</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6.1 采购计划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6.2 采购预算 </w:t>
      </w:r>
    </w:p>
    <w:p w:rsidR="006F1CAA" w:rsidRDefault="006F1CAA" w:rsidP="006F1CAA">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6.3 采购数量的确定和计算方法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6.1 采购计划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6.2 采购预算 </w:t>
      </w:r>
    </w:p>
    <w:p w:rsidR="006F1CAA" w:rsidRDefault="006F1CAA" w:rsidP="006F1CAA">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6.3 采购数量的确定和计算方法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采购计划</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识记：采购计划作用与相关要求、分类</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采购预算</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识记：采购预算系统的原则</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领会：采购预算系统设计的方法</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采购数量的确定和计算方法</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识记：采购数量的确定和计算方法</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第7章   采购价格与成本管理</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通过本章学习，熟悉采购价格与成本控制基础工作和采购控制制度的主要内容。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7.1 采购价格概述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7.2 市场经济条件下的定价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7.3 采购成本控制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采购价格概述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 市场经济条件下的定价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 采购成本控制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采购价格概述</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识记：采购价格概述的基本概念</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市场经济条件下的定价</w:t>
      </w:r>
    </w:p>
    <w:p w:rsidR="006F1CAA" w:rsidRDefault="006F1CAA" w:rsidP="006F1CAA">
      <w:pPr>
        <w:pStyle w:val="p0"/>
        <w:spacing w:line="380" w:lineRule="exact"/>
        <w:ind w:leftChars="284" w:left="596"/>
        <w:jc w:val="left"/>
        <w:rPr>
          <w:rFonts w:ascii="仿宋" w:eastAsia="仿宋" w:hAnsi="仿宋" w:cs="仿宋"/>
          <w:sz w:val="24"/>
          <w:szCs w:val="24"/>
        </w:rPr>
      </w:pPr>
      <w:r>
        <w:rPr>
          <w:rFonts w:ascii="仿宋" w:eastAsia="仿宋" w:hAnsi="仿宋" w:cs="仿宋" w:hint="eastAsia"/>
          <w:sz w:val="24"/>
          <w:szCs w:val="24"/>
        </w:rPr>
        <w:t>识记：市场经济条件下的定价</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领会：市场经济条件下的定价方法及规律</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采购成本控制</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识记：采购成本控制的方法及适用性</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第8章   采购谈判与采购合同</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通过本章学习，了解采购谈判的概念、特点及其重要性，熟悉采购谈判的主要环节和采购谈判的策略、技巧，掌握各阶段采购谈判的工作要求和主要工作内容。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8.1 采购谈判的原则与程序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8.2 采购谈判的策略与技巧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8.3 采购合同的内容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采购谈判的原则与程序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 采购谈判的策略与技巧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 采购合同的内容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采购谈判的原则与程序</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识记：采购谈判的原则</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领会：采购谈判的程序</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简单应用：采购谈判的准备阶段</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2. 采购谈判的策略与技巧</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识记：采购谈判的策略</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综合应用：采购谈判的各种技巧</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3. 采购合同的内容</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识记：采购合同的划分方式</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简单应用：采购合同的范式</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第9章   供应商管理</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通过本章学习，了解供应商和供应商管理的概念，理解供应商调查、供应商开发、供应商考核的基本内容，掌握选择、使用、激励与控制供应商的基本方法。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9.1 供应商的选择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9.2 供应商的审核与考评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9.3 供应商关系管理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供应商的选择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 供应商的审核与考评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3 供应商关系管理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供应商的选择</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识记：供应商的选择</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领会：供应商的选择方法</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简单应用：供应商的选择程序</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2. 供应商的审核与考评</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识记：供应商的审核</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综合应用：供应商的绩效考评</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3. 供应商关系管理</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识记：供应商关系管理原则</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简单应用：供应商关系管理的流程</w:t>
      </w:r>
    </w:p>
    <w:p w:rsidR="006F1CAA" w:rsidRDefault="006F1CAA" w:rsidP="006F1CAA">
      <w:pPr>
        <w:pStyle w:val="p0"/>
        <w:spacing w:line="380" w:lineRule="exact"/>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三、关于大纲的说明与考核实施要求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为了使本大纲的规定在个人自学、社会助学和考试命题中得到贯彻落实，特对相关问题作如下说明，并提出具体实施要求：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（一）自学考试大纲的目的和作用</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课程自学考试大纲是根据专业自学考试计划的要求，结合自学考试的特点而确定。其目的是对个人自学、社会助学和课程考试命题进行指导和规定。</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（二）课程自学考试大纲与教材及命题的关系</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命题应根据本大纲规定的目标来确定，考核要求、考试命题要覆盖到各章，并突出重点章节。不出死题，着重学生识记能力、理解分析能力和综合能力的培养。</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（三）关于自学教材</w:t>
      </w:r>
    </w:p>
    <w:p w:rsidR="006F1CAA" w:rsidRDefault="006F1CAA" w:rsidP="006F1CAA">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指定使用教材：《采购管理》，郑秀恋、赵秀艳主编，电子工业出版社，2012年12月。</w:t>
      </w:r>
    </w:p>
    <w:p w:rsidR="006F1CAA" w:rsidRDefault="006F1CAA" w:rsidP="006F1CAA">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（四）本课程自学要求和自学方法的指导</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6F1CAA" w:rsidRDefault="006F1CAA" w:rsidP="006F1CAA">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为有效地指导个人自学和社会助学，本大纲已指明了课程的重点和难点，在各章的基本要求中也指明了各章内容的重点和难点。</w:t>
      </w:r>
    </w:p>
    <w:p w:rsidR="006F1CAA" w:rsidRDefault="006F1CAA" w:rsidP="006F1CAA">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lastRenderedPageBreak/>
        <w:t>考生如果希望以自学为主通过《采购原理与战略》考试，应在自学中注意以下事项：</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（2）《采购原理与战略》是采购与供应管理专业的专业课。学生要结合专业特点系统学习本课程，要基于对整个专业知识体系的掌握展开学习。</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（五）对社会助学的要求</w:t>
      </w:r>
    </w:p>
    <w:p w:rsidR="006F1CAA" w:rsidRDefault="006F1CAA" w:rsidP="006F1CAA">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针对教材重点章（第3、8、9章）、次重点章（第1、2、4、5章）和一般章（第6、7章）的自学或助学的基本学时分别不少于16、16、16、10、10、10、10、4、4即总学时不少于80。</w:t>
      </w:r>
    </w:p>
    <w:p w:rsidR="006F1CAA" w:rsidRDefault="006F1CAA" w:rsidP="006F1CAA">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（六）对考核内容和考核目标的说明</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这是本考试大纲的主要内容，它包括以下三个方面：</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（1）基本要求：指考生对考试范围内的各章教材的基本概念、原理、方法，应该熟记，达到牢固掌握的程度。为使考生更好地把握各章节的基本要求，本大纲在下面“考核目标和具体要求”中，做出具体规定。</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（2）考核知识点：指各章中需要考核的部分。在本大纲中，对于各章节的内容规定了若干个知识点，具体的知识点又可分成若干个知识细目。</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考核目标和具体要求：指考生应该把握知识点的程度，它是本课程进行命题时的基本依据。本大纲结合《采购原理与战略》这门课程的特点，在“考核目标和具体要求”中，提出了4个不同认知层次的具体要求：</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1．识记：能正确认识和表述科学事实、原理、术语和规律，知道该课程的基础知识，并能进行正确的选择和判断。</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2．领会：能将所学知识加以解释、归纳，能领悟某一概念或原理与其他的概念或原理之间的联系，理解其引申意义，并能做出正确的表述和解释。</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3．简单应用：能用所学的概念、原理、方法正确分析和解决较简单问题，具有分析和解决一般问题的能力。</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4．综合应用：能灵活运用所学过的知识，分析和解决比较复杂的问题，具有一定解决实际问题的能力。</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上述4个不同层次的认知能力是层级递进的关系，后一层次的认知能力，包含了前面所有层次的能力要求。都是考核必须注意的内容范围。</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（七）关于本课程考试的几个规定</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（1）本课程考试方式为闭卷、笔试，考试时间150分钟。</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（2）本课程考试评分采取“百分制”，60分及格。</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（3）本课程考试题型有5种，分别为单项选择题、判断改错题、简答题、论述题和案例分析题。</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（4）本课程考试卷面中，试题的难度可分为：易、较易、较难、难四个等级，每份试卷中不同难度试题的分数比例一般为2：3：3：2。</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（5）本课程考试卷面中，识记、领会、简单应用、综合应用4类题目，各占分数的20％、30％、30％、20％。</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17"/>
        <w:spacing w:line="400" w:lineRule="exact"/>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附录</w:t>
      </w:r>
    </w:p>
    <w:p w:rsidR="006F1CAA" w:rsidRDefault="006F1CAA" w:rsidP="006F1CAA">
      <w:pPr>
        <w:pStyle w:val="p17"/>
        <w:spacing w:line="400" w:lineRule="exact"/>
        <w:ind w:firstLine="480"/>
        <w:jc w:val="center"/>
        <w:rPr>
          <w:rFonts w:ascii="仿宋" w:eastAsia="仿宋" w:hAnsi="仿宋" w:cs="仿宋"/>
          <w:sz w:val="24"/>
          <w:szCs w:val="24"/>
        </w:rPr>
      </w:pPr>
      <w:r>
        <w:rPr>
          <w:rFonts w:ascii="仿宋" w:eastAsia="仿宋" w:hAnsi="仿宋" w:cs="仿宋" w:hint="eastAsia"/>
          <w:sz w:val="24"/>
          <w:szCs w:val="24"/>
        </w:rPr>
        <w:t>题型举例</w:t>
      </w:r>
    </w:p>
    <w:p w:rsidR="006F1CAA" w:rsidRDefault="006F1CAA" w:rsidP="006F1CAA">
      <w:pPr>
        <w:pStyle w:val="p17"/>
        <w:spacing w:line="400" w:lineRule="exact"/>
        <w:ind w:firstLine="480"/>
        <w:jc w:val="center"/>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一、单项选择题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1.下列哪个选项是合同形成的重要部分？</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A．条件   B．条款   C．法律条款的理解  D．接受法律约束的意愿</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numPr>
          <w:ilvl w:val="0"/>
          <w:numId w:val="19"/>
        </w:numPr>
        <w:spacing w:line="400" w:lineRule="exact"/>
        <w:rPr>
          <w:rFonts w:ascii="仿宋" w:eastAsia="仿宋" w:hAnsi="仿宋" w:cs="仿宋"/>
          <w:sz w:val="24"/>
          <w:szCs w:val="24"/>
        </w:rPr>
      </w:pPr>
      <w:r>
        <w:rPr>
          <w:rFonts w:ascii="仿宋" w:eastAsia="仿宋" w:hAnsi="仿宋" w:cs="仿宋" w:hint="eastAsia"/>
          <w:sz w:val="24"/>
          <w:szCs w:val="24"/>
        </w:rPr>
        <w:t>判断改错题</w:t>
      </w:r>
    </w:p>
    <w:p w:rsidR="006F1CAA" w:rsidRDefault="006F1CAA" w:rsidP="006F1CAA">
      <w:pPr>
        <w:pStyle w:val="p0"/>
        <w:numPr>
          <w:ilvl w:val="0"/>
          <w:numId w:val="7"/>
        </w:numPr>
        <w:spacing w:line="400" w:lineRule="exact"/>
        <w:rPr>
          <w:rFonts w:ascii="仿宋" w:eastAsia="仿宋" w:hAnsi="仿宋" w:cs="仿宋"/>
          <w:sz w:val="24"/>
          <w:szCs w:val="24"/>
        </w:rPr>
      </w:pPr>
      <w:r>
        <w:rPr>
          <w:rFonts w:ascii="仿宋" w:eastAsia="仿宋" w:hAnsi="仿宋" w:cs="仿宋" w:hint="eastAsia"/>
          <w:sz w:val="24"/>
          <w:szCs w:val="24"/>
        </w:rPr>
        <w:t>供应商管理可有可无。(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numPr>
          <w:ilvl w:val="0"/>
          <w:numId w:val="19"/>
        </w:numPr>
        <w:spacing w:line="400" w:lineRule="exact"/>
        <w:rPr>
          <w:rFonts w:ascii="仿宋" w:eastAsia="仿宋" w:hAnsi="仿宋" w:cs="仿宋"/>
          <w:sz w:val="24"/>
          <w:szCs w:val="24"/>
        </w:rPr>
      </w:pPr>
      <w:r>
        <w:rPr>
          <w:rFonts w:ascii="仿宋" w:eastAsia="仿宋" w:hAnsi="仿宋" w:cs="仿宋" w:hint="eastAsia"/>
          <w:sz w:val="24"/>
          <w:szCs w:val="24"/>
        </w:rPr>
        <w:t>简答题</w:t>
      </w:r>
    </w:p>
    <w:p w:rsidR="006F1CAA" w:rsidRDefault="006F1CAA" w:rsidP="006F1CAA">
      <w:pPr>
        <w:pStyle w:val="p0"/>
        <w:numPr>
          <w:ilvl w:val="0"/>
          <w:numId w:val="8"/>
        </w:numPr>
        <w:spacing w:line="400" w:lineRule="exact"/>
        <w:rPr>
          <w:rFonts w:ascii="仿宋" w:eastAsia="仿宋" w:hAnsi="仿宋" w:cs="仿宋"/>
          <w:sz w:val="24"/>
          <w:szCs w:val="24"/>
        </w:rPr>
      </w:pPr>
      <w:r>
        <w:rPr>
          <w:rFonts w:ascii="仿宋" w:eastAsia="仿宋" w:hAnsi="仿宋" w:cs="仿宋" w:hint="eastAsia"/>
          <w:sz w:val="24"/>
          <w:szCs w:val="24"/>
        </w:rPr>
        <w:t>给出供应商报价高的三个原因？</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numPr>
          <w:ilvl w:val="0"/>
          <w:numId w:val="19"/>
        </w:numPr>
        <w:spacing w:line="400" w:lineRule="exact"/>
        <w:rPr>
          <w:rFonts w:ascii="仿宋" w:eastAsia="仿宋" w:hAnsi="仿宋" w:cs="仿宋"/>
          <w:sz w:val="24"/>
          <w:szCs w:val="24"/>
        </w:rPr>
      </w:pPr>
      <w:r>
        <w:rPr>
          <w:rFonts w:ascii="仿宋" w:eastAsia="仿宋" w:hAnsi="仿宋" w:cs="仿宋" w:hint="eastAsia"/>
          <w:sz w:val="24"/>
          <w:szCs w:val="24"/>
        </w:rPr>
        <w:t>论述题</w:t>
      </w:r>
    </w:p>
    <w:p w:rsidR="006F1CAA" w:rsidRDefault="006F1CAA" w:rsidP="006F1CAA">
      <w:pPr>
        <w:pStyle w:val="p0"/>
        <w:numPr>
          <w:ilvl w:val="0"/>
          <w:numId w:val="9"/>
        </w:numPr>
        <w:spacing w:line="400" w:lineRule="exact"/>
        <w:rPr>
          <w:rFonts w:ascii="仿宋" w:eastAsia="仿宋" w:hAnsi="仿宋" w:cs="仿宋"/>
          <w:sz w:val="24"/>
          <w:szCs w:val="24"/>
        </w:rPr>
      </w:pPr>
      <w:r>
        <w:rPr>
          <w:rFonts w:ascii="仿宋" w:eastAsia="仿宋" w:hAnsi="仿宋" w:cs="仿宋" w:hint="eastAsia"/>
          <w:sz w:val="24"/>
          <w:szCs w:val="24"/>
        </w:rPr>
        <w:t>何谓采购谈判？采购谈判有何作用？</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numPr>
          <w:ilvl w:val="0"/>
          <w:numId w:val="19"/>
        </w:numPr>
        <w:spacing w:line="400" w:lineRule="exact"/>
        <w:rPr>
          <w:rFonts w:ascii="仿宋" w:eastAsia="仿宋" w:hAnsi="仿宋" w:cs="仿宋"/>
          <w:sz w:val="24"/>
          <w:szCs w:val="24"/>
        </w:rPr>
      </w:pPr>
      <w:r>
        <w:rPr>
          <w:rFonts w:ascii="仿宋" w:eastAsia="仿宋" w:hAnsi="仿宋" w:cs="仿宋" w:hint="eastAsia"/>
          <w:sz w:val="24"/>
          <w:szCs w:val="24"/>
        </w:rPr>
        <w:t>案例分析题</w:t>
      </w:r>
    </w:p>
    <w:p w:rsidR="006F1CAA" w:rsidRDefault="006F1CAA" w:rsidP="006F1CAA">
      <w:pPr>
        <w:rPr>
          <w:rFonts w:ascii="仿宋" w:eastAsia="仿宋" w:hAnsi="仿宋" w:cs="仿宋"/>
          <w:sz w:val="24"/>
        </w:rPr>
      </w:pPr>
      <w:r>
        <w:rPr>
          <w:rFonts w:ascii="仿宋" w:eastAsia="仿宋" w:hAnsi="仿宋" w:cs="仿宋" w:hint="eastAsia"/>
          <w:sz w:val="24"/>
        </w:rPr>
        <w:t>1. A为一家电子产品生产企业，B公司为一家零部件供应商，现A公司需与B公司签订一份零部件采购合同。如果你是A公司采购部经理，请列一份详细的采购合同。</w:t>
      </w:r>
    </w:p>
    <w:p w:rsidR="006F1CAA" w:rsidRDefault="006F1CAA" w:rsidP="006F1CAA">
      <w:pPr>
        <w:rPr>
          <w:rFonts w:ascii="仿宋" w:eastAsia="仿宋" w:hAnsi="仿宋" w:cs="仿宋"/>
          <w:sz w:val="24"/>
        </w:rPr>
      </w:pPr>
      <w:r>
        <w:rPr>
          <w:rFonts w:ascii="仿宋" w:eastAsia="仿宋" w:hAnsi="仿宋" w:cs="仿宋" w:hint="eastAsia"/>
          <w:sz w:val="24"/>
        </w:rPr>
        <w:br w:type="page"/>
      </w:r>
      <w:r>
        <w:rPr>
          <w:rFonts w:ascii="仿宋" w:eastAsia="仿宋" w:hAnsi="仿宋" w:cs="仿宋" w:hint="eastAsia"/>
          <w:sz w:val="24"/>
        </w:rPr>
        <w:lastRenderedPageBreak/>
        <w:t>附件6</w:t>
      </w: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广东省高等教育自学考试《国际物流》</w:t>
      </w: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（课程代码：05729）课程考试大纲</w:t>
      </w:r>
    </w:p>
    <w:p w:rsidR="006F1CAA" w:rsidRDefault="006F1CAA" w:rsidP="006F1CAA">
      <w:pPr>
        <w:pStyle w:val="p0"/>
        <w:spacing w:line="400" w:lineRule="exact"/>
        <w:jc w:val="center"/>
        <w:rPr>
          <w:rFonts w:ascii="仿宋" w:eastAsia="仿宋" w:hAnsi="仿宋" w:cs="仿宋"/>
          <w:sz w:val="24"/>
          <w:szCs w:val="24"/>
        </w:rPr>
      </w:pP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目  录</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一、课程性质与设置目的</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二、课程内容和考核目标</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第1章 国际物流概述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1.1 国际物流的含义及特点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1.2 国际物流系统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1.3 国际物流运作的主要业务活动与主要环节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1.4 物流的全球化</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第2章 国际物流与国际贸易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2.1 国际贸易与国际物流的关系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2.2 国际贸易方式</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2.3 国际贸易术语</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2.4 对外贸易合同的磋商及主要条款</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2.5 对外贸易合同的履行</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第3章 国际物流运输业务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3.1 国际物流运输方式概述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3.2 国际海上货物运输业务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3.3 国际集装箱运输业务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3.4 国际航空运输业务</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3.5 国际多式联运业务</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第4章国际运输代理业务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4.1 国际货运代理人与国际物流</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4.2国际海上货运代理业务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4.3国际船舶代理业务</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4.4 国际航空货运代理业务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第5章 货物进出境报关制度与程序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5.1海关基础知识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lastRenderedPageBreak/>
        <w:t>5.2海关通关制度与通关程序</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5.3 进出口货物的转关制度</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5.4 进出口货物收付汇的管理</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5.5 国家对出口退税的管理</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第6章出入境检验检疫制度与程序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6.1 出入境检验检疫制度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6.2出入境检验检疫程序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6.3我国出入境检验检疫检务的信息化建设</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第7章国际货运保险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7.1海上运输货物保险</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7.2陆上运输货物保险</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7.3航空运输货物保险</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7.4 邮政包裹运输保险</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7.5 保险单据</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第8章 国际物流运作管理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8.1 区域物流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8.2经济全球化下的企业物流运作</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8.3 国际物流相关法律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三、关于大纲的说明与考核实施要求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附录：题型举例</w:t>
      </w:r>
    </w:p>
    <w:p w:rsidR="006F1CAA" w:rsidRDefault="006F1CAA" w:rsidP="006F1CAA">
      <w:pPr>
        <w:pStyle w:val="p0"/>
        <w:spacing w:line="40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一、课程性质与设置目的</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(一)课程的性质与特点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《国际物流》是广东省高等教育</w:t>
      </w:r>
      <w:hyperlink r:id="rId9" w:tgtFrame="_blank" w:history="1">
        <w:r>
          <w:rPr>
            <w:rFonts w:ascii="仿宋" w:eastAsia="仿宋" w:hAnsi="仿宋" w:cs="仿宋" w:hint="eastAsia"/>
            <w:sz w:val="24"/>
            <w:szCs w:val="24"/>
          </w:rPr>
          <w:t>自学考试</w:t>
        </w:r>
      </w:hyperlink>
      <w:r>
        <w:rPr>
          <w:rFonts w:ascii="仿宋" w:eastAsia="仿宋" w:hAnsi="仿宋" w:cs="仿宋" w:hint="eastAsia"/>
          <w:sz w:val="24"/>
          <w:szCs w:val="24"/>
        </w:rPr>
        <w:t>采购与供应管理专业（专科）的必修课。</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本课程主要讲述随着全球经济一体化的趋势不断增强，各国在国际分工基础上形成的合作交往日益密切，相互联系、相互依赖、共同发展是当今世界经济发展的主要特征。这一特征使得现代企业打破原有的国家及地域的局限，在全球范围内配置资源，开展经营活动，使企业的产品和服务跻身于全球流通市场。这就是国际物流蓬勃发展的动因。</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其任务是使学生熟悉国际物流是国内物流的延伸，是国际贸易的必然组成部分，各国之间的贸易最终都需要通过国际物流来加以实现。近年来，我国特别是沿海地区物流国际化趋势明显，国际货物运输、国际货运代理、国际化采购和生产等国际物流业务快速增长，成为我国对外开放的保障和经济增长支柱。</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(二)课程的设置目的与要求</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通过本课程的学习，要求学生：</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1、深刻理解随着全球经济一体化的趋势不断增强，各国在国际分工基础上形成的合作交往日益密切，相互联系、相互依赖、共同发展是当今世界经济发展的主要特征。</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2、深刻理解现代企业打破原有的国家及地域的局限，在全球范围内配置资源，开展经营活动，使企业的产品和服务跻身于全球流通市场。</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3、深刻理解国际物流是国内物流的延伸，是国际贸易的必然组成部分，各国之间的贸易最终都需要通过国际物流来加以实现。</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（三）与本专业其他课程的关系</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学习本课程需要有采购管理、供应管理、战略管理、供应商管理、采购合同履行、采购谈判与采购方式等相关课程的初步知识。</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教材的第1、2、3章是考核重点章，第4、5、6章是考核次重点章，第7、8章是考核一般章。</w:t>
      </w:r>
    </w:p>
    <w:p w:rsidR="006F1CAA" w:rsidRDefault="006F1CAA" w:rsidP="006F1CAA">
      <w:pPr>
        <w:pStyle w:val="p0"/>
        <w:spacing w:line="380" w:lineRule="exact"/>
        <w:ind w:firstLine="56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二、课程内容和考核目标</w:t>
      </w: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第1章 国际物流概述</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从国际物流的基本概念和相关知识出发，介绍了国际物流运行的主要业务活动和主要环节、国际物流与国际贸易的相互关系，阐明国际贸易中的常用术语、贸易方式、对外贸易合同的主要内容及履行等国际物流基础知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1.1 国际物流的含义及特点 </w:t>
      </w:r>
    </w:p>
    <w:p w:rsidR="006F1CAA" w:rsidRDefault="006F1CAA" w:rsidP="006F1CAA">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 xml:space="preserve">1.2 国际物流系统 </w:t>
      </w:r>
    </w:p>
    <w:p w:rsidR="006F1CAA" w:rsidRDefault="006F1CAA" w:rsidP="006F1CAA">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1.3 国际物流运作的主要业务活动与主要环节 </w:t>
      </w:r>
    </w:p>
    <w:p w:rsidR="006F1CAA" w:rsidRDefault="006F1CAA" w:rsidP="006F1CAA">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1.4 物流的全球化</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国际物流的含义及特点 </w:t>
      </w:r>
    </w:p>
    <w:p w:rsidR="006F1CAA" w:rsidRDefault="006F1CAA" w:rsidP="006F1CAA">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 国际物流系统 </w:t>
      </w:r>
    </w:p>
    <w:p w:rsidR="006F1CAA" w:rsidRDefault="006F1CAA" w:rsidP="006F1CAA">
      <w:pPr>
        <w:pStyle w:val="p0"/>
        <w:spacing w:line="380" w:lineRule="exact"/>
        <w:ind w:firstLineChars="202" w:firstLine="485"/>
        <w:rPr>
          <w:rFonts w:ascii="仿宋" w:eastAsia="仿宋" w:hAnsi="仿宋" w:cs="仿宋"/>
          <w:sz w:val="24"/>
          <w:szCs w:val="24"/>
        </w:rPr>
      </w:pPr>
      <w:r>
        <w:rPr>
          <w:rFonts w:ascii="仿宋" w:eastAsia="仿宋" w:hAnsi="仿宋" w:cs="仿宋" w:hint="eastAsia"/>
          <w:sz w:val="24"/>
          <w:szCs w:val="24"/>
        </w:rPr>
        <w:t>3 国际物流运作的主要业务活动与主要环节</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 国际物流的含义及特点</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识记：国际物流的含义</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领会：国际货运代理的发展历史、行业管理现状和行业管理组织</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 国际物流系统</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识记：国际物流系统设计与流程</w:t>
      </w:r>
    </w:p>
    <w:p w:rsidR="006F1CAA" w:rsidRDefault="006F1CAA" w:rsidP="006F1CAA">
      <w:pPr>
        <w:pStyle w:val="p0"/>
        <w:spacing w:line="380" w:lineRule="exact"/>
        <w:ind w:firstLineChars="100" w:firstLine="240"/>
        <w:rPr>
          <w:rFonts w:ascii="仿宋" w:eastAsia="仿宋" w:hAnsi="仿宋" w:cs="仿宋"/>
          <w:sz w:val="24"/>
          <w:szCs w:val="24"/>
        </w:rPr>
      </w:pPr>
      <w:r>
        <w:rPr>
          <w:rFonts w:ascii="仿宋" w:eastAsia="仿宋" w:hAnsi="仿宋" w:cs="仿宋" w:hint="eastAsia"/>
          <w:sz w:val="24"/>
          <w:szCs w:val="24"/>
        </w:rPr>
        <w:t xml:space="preserve">  3. 国际物流运作的主要业务活动与主要环节</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识记：国际物流运作的主要业务活动</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简单应用：国际货运代理的基本概念、分类和业务范围</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第2章 国际物流与国际贸易</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从国际物流的基本概念和相关知识出发，详细介绍国际物流的实际业务：国际物流运输业务、国际运输代理业务、货物进出境报关制度与程序、出入境检验检疫制度与程序、国际货运保险及国际物流运作管理等内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2.1 国际贸易与国际物流的关系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2.2 国际贸易方式</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2.3 国际贸易术语</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2.4 对外贸易合同的磋商及主要条款</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2.5 对外贸易合同的履行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国际贸易的概念与基本程序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 国际贸易术语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3对外贸易合同的履行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 国际贸易的概念与基本程序</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识记：国际贸易的概念</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综合应用：国际贸易术语的概念与构成</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2. 国际贸易术语</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简单应用：国际贸易术语的种类</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综合应用：三种国际结算方式及其流程</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 对外贸易合同的履行</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领会：对外贸易合同的种类</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简单应用：对外贸易合同的履行方式</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第3章  国际物流运输业务</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通过本章的学习，应该了解海上运输的特点、租船货运和租船合同范本，掌握海上运输的经营方式及其特点，重点掌握业务流程和租船费用的计算。</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3.1 国际物流运输方式概述 </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3.2 国际海上货物运输业务 </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3.3 国际集装箱运输业务 </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3.4 国际航空运输业务</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3.5 国际多式联运业务</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1 国际海上货物运输概述 </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2 国际航空运输业务 </w:t>
      </w:r>
    </w:p>
    <w:p w:rsidR="006F1CAA" w:rsidRDefault="006F1CAA" w:rsidP="006F1CAA">
      <w:pPr>
        <w:pStyle w:val="p0"/>
        <w:spacing w:line="380" w:lineRule="exact"/>
        <w:ind w:firstLineChars="152" w:firstLine="365"/>
        <w:rPr>
          <w:rFonts w:ascii="仿宋" w:eastAsia="仿宋" w:hAnsi="仿宋" w:cs="仿宋"/>
          <w:sz w:val="24"/>
          <w:szCs w:val="24"/>
        </w:rPr>
      </w:pPr>
      <w:r>
        <w:rPr>
          <w:rFonts w:ascii="仿宋" w:eastAsia="仿宋" w:hAnsi="仿宋" w:cs="仿宋" w:hint="eastAsia"/>
          <w:sz w:val="24"/>
          <w:szCs w:val="24"/>
        </w:rPr>
        <w:t>3 国际集装箱运输业务</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 国际海上货物运输概述</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识记：国际海上货物运输的基本概念</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领会：海运经纪人的基本概念、特点</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简单应用：作为海运经纪人应具备的基本素质</w:t>
      </w:r>
    </w:p>
    <w:p w:rsidR="006F1CAA" w:rsidRDefault="006F1CAA" w:rsidP="006F1CAA">
      <w:pPr>
        <w:pStyle w:val="p0"/>
        <w:numPr>
          <w:ilvl w:val="0"/>
          <w:numId w:val="20"/>
        </w:numPr>
        <w:spacing w:line="380" w:lineRule="exact"/>
        <w:jc w:val="left"/>
        <w:rPr>
          <w:rFonts w:ascii="仿宋" w:eastAsia="仿宋" w:hAnsi="仿宋" w:cs="仿宋"/>
          <w:sz w:val="24"/>
          <w:szCs w:val="24"/>
        </w:rPr>
      </w:pPr>
      <w:r>
        <w:rPr>
          <w:rFonts w:ascii="仿宋" w:eastAsia="仿宋" w:hAnsi="仿宋" w:cs="仿宋" w:hint="eastAsia"/>
          <w:sz w:val="24"/>
          <w:szCs w:val="24"/>
        </w:rPr>
        <w:t>国际航空货物运输概述</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识记：国际航空货物运输基本概念</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领会：国际航空货物运输的种类</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综合应用：国际空运代理业务的概念、种类和业务范围</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3. 国际航空货运程序</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识记：国际航空货运程序原则</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领会：国际航空货运程序的一般流程</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简单应用：国际货物航空托运书与空运单的功能、构成及内容</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4. 国际集装箱运输业务</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识记：国际集装箱运输业务方法</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lastRenderedPageBreak/>
        <w:t>领会：租船提单操作实务与租船业务操作程序</w:t>
      </w:r>
    </w:p>
    <w:p w:rsidR="006F1CAA" w:rsidRDefault="006F1CAA" w:rsidP="006F1CAA">
      <w:pPr>
        <w:pStyle w:val="p0"/>
        <w:spacing w:line="380" w:lineRule="exact"/>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第4章  国际运输代理业务</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通过本章的学习，应该了解国际航空运输市场的概况和航空货运代理情况，掌握航空市场的分类、航空分区、航空运费的计算以及航空快递的特点和作用、目前我国航空快递业务的具体做法。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4.1 国际货运代理人与国际物流</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4.2国际海上货运代理业务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4.3国际船舶代理业务</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4.4 国际航空货运代理业务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国际货运代理人与国际物流</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2国际海上货运代理业务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3国际船舶代理业务</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4 国际航空货运代理业务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国际货运代理概述</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识记：国际货运代理基本概念</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领会：国际货运代理的种类</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综合应用：国际空运代理业务的概念、种类和业务范围</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国际海上货运代理程序</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识记：国际海上货运代理程序原则</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领会：国际海上货运代理程序的一般流程</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简单应用：国际货物海上货运代理</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第5章 货物进出境报关制度与程序</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通过本章的学习，应该了解货物进出境报关制度与程序的相关知识，对海关基础知识、海关通关制度与通关程序、进出口货物的转关制度、进出口货物收付汇的管理方法和国家对出口退税有一定的了解。</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5.1海关基础知识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5.2海关通关制度与通关程序</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5.3 进出口货物的转关制度</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5.4 进出口货物收付汇的管理</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5.5 国家对出口退税的管理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1海关基础知识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2海关通关制度与通关程序</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进出口货物的转关制度</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 进出口货物收付汇的管理</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 国家对出口退税的管理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海关基础知识</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识记：海关基础知识的基本概念</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海关通关制度与通关程序</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识记：海关通关制度</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领会：通关程序</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进出口货物的转关制度</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识记：进出口货物的转关制度</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领会：进出口货物的转关程序</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 进出口货物收付汇的管理</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识记：进出口货物收付汇的方法</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领会：进出口货物收付汇的管理程序</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 国家对出口退税的管理</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识记：国家对出口退税的定义</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领会：国家对出口退税的管理方法</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第6章 出入境检验检疫制度与程序</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通过本章的学习，应该了解出入境检验检疫制度与程序的有关内容，对出入境检验检疫制度、出入境检验检疫程序和我国出入境检验检疫检务的信息化有一定程度的认知。</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6.1 出入境检验检疫制度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6.2出入境检验检疫程序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6.3我国出入境检验检疫检务的信息化</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 xml:space="preserve">1 出入境检验检疫制度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 xml:space="preserve">2出入境检验检疫程序 </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3我国出入境检验检疫检务的信息化</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 出入境检验检疫制度</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识记：出入境检验检疫制度的概念</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领会：出入境检验检疫制度的含义、特征及类型</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 出入境检验检疫程序</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识记：出入境检验检疫程序的原则</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领会：出入境检验检疫程序的处理流程</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简单应用：出入境检验检疫程序的基本概念</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3. 我国出入境检验检疫检务的信息化</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识记：出入境检验检疫检务的信息化的基本概念</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领会：我国出入境检验检疫检务的信息化的处理方法</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第7章  国际货物运输保险</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通过本章的学习，应该了解提单的含义、提单的正面内容以及提单目前的应用情况，掌握提单的作用、性质、种类、使用，重点掌握提单使用过程中的一些问题以及海运单和提单的区别。</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7.1海上运输货物保险</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7.2陆上运输货物保险</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7.3航空运输货物保险</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7.4 邮政包裹运输保险</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7.5 保险单据</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1 海上货物运输保险承保的范围 </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2我国海运货物保险的条款</w:t>
      </w:r>
    </w:p>
    <w:p w:rsidR="006F1CAA" w:rsidRDefault="006F1CAA" w:rsidP="006F1CAA">
      <w:pPr>
        <w:pStyle w:val="p0"/>
        <w:spacing w:line="380" w:lineRule="exact"/>
        <w:ind w:firstLineChars="152" w:firstLine="365"/>
        <w:rPr>
          <w:rFonts w:ascii="仿宋" w:eastAsia="仿宋" w:hAnsi="仿宋" w:cs="仿宋"/>
          <w:sz w:val="24"/>
          <w:szCs w:val="24"/>
        </w:rPr>
      </w:pPr>
      <w:r>
        <w:rPr>
          <w:rFonts w:ascii="仿宋" w:eastAsia="仿宋" w:hAnsi="仿宋" w:cs="仿宋" w:hint="eastAsia"/>
          <w:sz w:val="24"/>
          <w:szCs w:val="24"/>
        </w:rPr>
        <w:t>3陆运、空运与邮包货运保险</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 海上货物运输保险承保的范围</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识记：海上货物运输保险承保</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领会：海上货物运输保险承保的范围</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简单应用：保险兼业代理人、保险经纪人的概念和特点</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 我国海运货物保险的条款</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 xml:space="preserve">识记：国际进出口货运保险代理的保险的险别的选择和注意事项  </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lastRenderedPageBreak/>
        <w:t>3. 陆运、空运与邮包货运保险</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识记：陆运、空运与邮包货运保险</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领会：保险单转让、变更</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第8章 国际物流运作管理</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通过本章的学习，应该了解海上货运代理的特点、租船货运和租船合同范本，掌握海上货运代理的经营方式及其特点，重点掌握业务流程和租船费用的计算。</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8.1 区域物流 </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8.2经济全球化下的企业物流运作</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8.3 国际物流相关法律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1 区域物流 </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2经济全球化下的企业物流运作</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 xml:space="preserve">3 国际物流相关法律 </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1. 国际货运代理概述</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识记：国际货运代理的概念</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领会：国际货运代理的基本原则</w:t>
      </w:r>
    </w:p>
    <w:p w:rsidR="006F1CAA" w:rsidRDefault="006F1CAA" w:rsidP="006F1CAA">
      <w:pPr>
        <w:pStyle w:val="p0"/>
        <w:spacing w:line="380" w:lineRule="exact"/>
        <w:ind w:leftChars="134" w:left="641" w:hangingChars="150" w:hanging="360"/>
        <w:jc w:val="left"/>
        <w:rPr>
          <w:rFonts w:ascii="仿宋" w:eastAsia="仿宋" w:hAnsi="仿宋" w:cs="仿宋"/>
          <w:sz w:val="24"/>
          <w:szCs w:val="24"/>
        </w:rPr>
      </w:pPr>
      <w:r>
        <w:rPr>
          <w:rFonts w:ascii="仿宋" w:eastAsia="仿宋" w:hAnsi="仿宋" w:cs="仿宋" w:hint="eastAsia"/>
          <w:sz w:val="24"/>
          <w:szCs w:val="24"/>
        </w:rPr>
        <w:t xml:space="preserve">  2. 国际海上货运代理业务</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识记：国际海上货运代理业务</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领会：国际海上货运代理业务区分</w:t>
      </w:r>
    </w:p>
    <w:p w:rsidR="006F1CAA" w:rsidRDefault="006F1CAA" w:rsidP="006F1CAA">
      <w:pPr>
        <w:pStyle w:val="p0"/>
        <w:spacing w:line="380" w:lineRule="exact"/>
        <w:ind w:leftChars="234" w:left="611" w:hangingChars="50" w:hanging="120"/>
        <w:jc w:val="left"/>
        <w:rPr>
          <w:rFonts w:ascii="仿宋" w:eastAsia="仿宋" w:hAnsi="仿宋" w:cs="仿宋"/>
          <w:sz w:val="24"/>
          <w:szCs w:val="24"/>
        </w:rPr>
      </w:pPr>
      <w:r>
        <w:rPr>
          <w:rFonts w:ascii="仿宋" w:eastAsia="仿宋" w:hAnsi="仿宋" w:cs="仿宋" w:hint="eastAsia"/>
          <w:sz w:val="24"/>
          <w:szCs w:val="24"/>
        </w:rPr>
        <w:t>简单应用：国际海上货运代理业务的实际应用</w:t>
      </w:r>
    </w:p>
    <w:p w:rsidR="006F1CAA" w:rsidRDefault="006F1CAA" w:rsidP="006F1CAA">
      <w:pPr>
        <w:pStyle w:val="p0"/>
        <w:spacing w:line="380" w:lineRule="exact"/>
        <w:jc w:val="left"/>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三、关于大纲的说明与考核实施要求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为了使本大纲的规定在个人自学、社会助学和考试命题中得到贯彻落实，特对相关问题作如下说明，并提出具体实施要求：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（一）自学考试大纲的目的和作用</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课程自学考试大纲是根据专业自学考试计划的要求，结合自学考试的特点而确定。其目的是对个人自学、社会助学和课程考试命题进行指导和规定。</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（二）课程自学考试大纲与教材及命题的关系</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命题应根据本大纲规定的目标来确定，考核要求、考试命题要覆盖到各章，并突出重点章节。不出死题，着重学生识记能力、理解分析能力和综合能力的培养。</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（三）关于自学教材</w:t>
      </w:r>
    </w:p>
    <w:p w:rsidR="006F1CAA" w:rsidRDefault="006F1CAA" w:rsidP="006F1CAA">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指定使用教材：《国际物流（第2版）》，王任祥主编，浙江大学出版社，2005年4月第2版。</w:t>
      </w:r>
    </w:p>
    <w:p w:rsidR="006F1CAA" w:rsidRDefault="006F1CAA" w:rsidP="006F1CAA">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（四）本课程自学要求和自学方法的指导</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6F1CAA" w:rsidRDefault="006F1CAA" w:rsidP="006F1CAA">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为有效地指导个人自学和社会助学，本大纲已指明了课程的重点和难点，在各章的基本要求中也指明了各章内容的重点和难点。</w:t>
      </w:r>
    </w:p>
    <w:p w:rsidR="006F1CAA" w:rsidRDefault="006F1CAA" w:rsidP="006F1CAA">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考生如果希望以自学为主通过《国际物流》考试，应在自学中注意以下事项：</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（2）《国际物流》是采购与供应管理专业的专业课。学生要结合专业特点系统学习本课程，要基于对整个专业知识体系的掌握展开学习。</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（五）对社会助学的要求</w:t>
      </w:r>
    </w:p>
    <w:p w:rsidR="006F1CAA" w:rsidRDefault="006F1CAA" w:rsidP="006F1CAA">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针对教材重点章（第1、2、3章）、次重点章（第4、5、6章）和一般章（第7、8章）的自学或助学的基本学时分别不少于16、16、16、10、10、10、7、6即总学时不少于80。</w:t>
      </w:r>
    </w:p>
    <w:p w:rsidR="006F1CAA" w:rsidRDefault="006F1CAA" w:rsidP="006F1CAA">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（六）对考核内容和考核目标的说明</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这是本考试大纲的主要内容，它包括以下三个方面：</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（1）基本要求：指考生对考试范围内的各章教材的基本概念、原理、方法，应该熟记，达到牢固掌握的程度。为使考生更好地把握各章节的基本要求，本大纲在下面“考核目标和具体要求”中，做出具体规定。</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（2）考核知识点：指各章中需要考核的部分。在本大纲中，对于各章节的内容规定了若干个知识点，具体的知识点又可分成若干个知识细目。</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（3）考核目标和具体要求：指考生应该把握知识点的程度，它是本课程进行命题时的基本依据。本大纲结合《国际物流》这门课程的特点，在“考核目标和具体要求”中，提出了4个不同认知层次的具体要求：</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1．识记：能正确认识和表述科学事实、原理、术语和规律，知道该课程的基础知识，并能进行正确的选择和判断。</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2．领会：能将所学知识加以解释、归纳，能领悟某一概念或原理与其他的概念或原理之间的联系，理解其引申意义，并能做出正确的表述和解释。</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3．简单应用：能用所学的概念、原理、方法正确分析和解决较简单问题，具有分析和解决一般问题的能力。</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4．综合应用：能灵活运用所学过的知识，分析和解决比较复杂的问题，具有一定解决实际问题的能力。</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上述4个不同层次的认知能力是层级递进的关系，后一层次的认知能力，包含了前面所有层次的能力要求。都是考核必须注意的内容范围。</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（七）关于本课程考试的几个规定</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（1）本课程考试方式为闭卷、笔试，考试时间150分钟。</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（2）本课程考试评分采取“百分制”，60分及格。</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（3）本课程考试题型有5种，分别为单项选择题、判断改错题、简答题、论述题和案例分析题。</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（4）本课程考试卷面中，试题的难度可分为：易、较易、较难、难四个等级，每份试卷中不同难度试题的分数比例一般为2：3：3：2。</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（5）本课程考试卷面中，识记、领会、简单应用、综合应用4类题目，各占分数的20％、30％、30％、20％。</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17"/>
        <w:spacing w:line="400" w:lineRule="exact"/>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附录</w:t>
      </w:r>
    </w:p>
    <w:p w:rsidR="006F1CAA" w:rsidRDefault="006F1CAA" w:rsidP="006F1CAA">
      <w:pPr>
        <w:pStyle w:val="p17"/>
        <w:spacing w:line="400" w:lineRule="exact"/>
        <w:ind w:firstLine="480"/>
        <w:jc w:val="center"/>
        <w:rPr>
          <w:rFonts w:ascii="仿宋" w:eastAsia="仿宋" w:hAnsi="仿宋" w:cs="仿宋"/>
          <w:sz w:val="24"/>
          <w:szCs w:val="24"/>
        </w:rPr>
      </w:pPr>
      <w:r>
        <w:rPr>
          <w:rFonts w:ascii="仿宋" w:eastAsia="仿宋" w:hAnsi="仿宋" w:cs="仿宋" w:hint="eastAsia"/>
          <w:sz w:val="24"/>
          <w:szCs w:val="24"/>
        </w:rPr>
        <w:t>题型举例</w:t>
      </w:r>
    </w:p>
    <w:p w:rsidR="006F1CAA" w:rsidRDefault="006F1CAA" w:rsidP="006F1CAA">
      <w:pPr>
        <w:pStyle w:val="p17"/>
        <w:spacing w:line="400" w:lineRule="exact"/>
        <w:ind w:firstLine="480"/>
        <w:jc w:val="center"/>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一、单项选择题</w:t>
      </w:r>
    </w:p>
    <w:p w:rsidR="006F1CAA" w:rsidRDefault="006F1CAA" w:rsidP="006F1CAA">
      <w:pPr>
        <w:pStyle w:val="p0"/>
        <w:numPr>
          <w:ilvl w:val="0"/>
          <w:numId w:val="21"/>
        </w:numPr>
        <w:spacing w:line="400" w:lineRule="exact"/>
        <w:rPr>
          <w:rFonts w:ascii="仿宋" w:eastAsia="仿宋" w:hAnsi="仿宋" w:cs="仿宋"/>
          <w:sz w:val="24"/>
          <w:szCs w:val="24"/>
        </w:rPr>
      </w:pPr>
      <w:r>
        <w:rPr>
          <w:rFonts w:ascii="仿宋" w:eastAsia="仿宋" w:hAnsi="仿宋" w:cs="仿宋" w:hint="eastAsia"/>
          <w:sz w:val="24"/>
          <w:szCs w:val="24"/>
        </w:rPr>
        <w:t>常用的运输方式不包括（       ）。</w:t>
      </w:r>
      <w:r>
        <w:rPr>
          <w:rFonts w:ascii="仿宋" w:eastAsia="仿宋" w:hAnsi="仿宋" w:cs="仿宋" w:hint="eastAsia"/>
          <w:sz w:val="24"/>
          <w:szCs w:val="24"/>
        </w:rPr>
        <w:br/>
        <w:t>A.铁路运输    B. 管道运输    C.公路运输    D. 牲畜运输</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二、判断改错题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1、商检证书不可转让买卖。(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三、简答题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1、简述国际货运代理的概念、作用。</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四、论述题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1、论述国际货运事故的种类与处理程序。</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五、案例分析题</w:t>
      </w:r>
    </w:p>
    <w:p w:rsidR="006F1CAA" w:rsidRDefault="006F1CAA" w:rsidP="006F1CAA">
      <w:pPr>
        <w:rPr>
          <w:rFonts w:ascii="仿宋" w:eastAsia="仿宋" w:hAnsi="仿宋" w:cs="仿宋"/>
          <w:sz w:val="24"/>
        </w:rPr>
      </w:pPr>
      <w:r>
        <w:rPr>
          <w:rFonts w:ascii="仿宋" w:eastAsia="仿宋" w:hAnsi="仿宋" w:cs="仿宋" w:hint="eastAsia"/>
          <w:sz w:val="24"/>
        </w:rPr>
        <w:t>我某出口企业按FCA Shanghai Airport 条件向印度A进口商出口手表一批，货价万5美元，规定交货期为8月份，自上海空运至孟买;支付条件：买方由孟买银行转交的航空公司空运到货通知即期全额电汇付款。我出口企业于</w:t>
      </w:r>
      <w:smartTag w:uri="urn:schemas-microsoft-com:office:smarttags" w:element="chsdate">
        <w:smartTagPr>
          <w:attr w:name="Year" w:val="2016"/>
          <w:attr w:name="Month" w:val="8"/>
          <w:attr w:name="Day" w:val="31"/>
          <w:attr w:name="IsLunarDate" w:val="False"/>
          <w:attr w:name="IsROCDate" w:val="False"/>
        </w:smartTagPr>
        <w:r>
          <w:rPr>
            <w:rFonts w:ascii="仿宋" w:eastAsia="仿宋" w:hAnsi="仿宋" w:cs="仿宋" w:hint="eastAsia"/>
            <w:sz w:val="24"/>
          </w:rPr>
          <w:t>8月31日</w:t>
        </w:r>
      </w:smartTag>
      <w:r>
        <w:rPr>
          <w:rFonts w:ascii="仿宋" w:eastAsia="仿宋" w:hAnsi="仿宋" w:cs="仿宋" w:hint="eastAsia"/>
          <w:sz w:val="24"/>
        </w:rPr>
        <w:t>将该批手表运到上海虹桥机场交由航空公司收货并出具航空运单。我随即向印商用电传发出装运通知。航空公司于</w:t>
      </w:r>
      <w:smartTag w:uri="urn:schemas-microsoft-com:office:smarttags" w:element="chsdate">
        <w:smartTagPr>
          <w:attr w:name="Year" w:val="2016"/>
          <w:attr w:name="Month" w:val="9"/>
          <w:attr w:name="Day" w:val="2"/>
          <w:attr w:name="IsLunarDate" w:val="False"/>
          <w:attr w:name="IsROCDate" w:val="False"/>
        </w:smartTagPr>
        <w:r>
          <w:rPr>
            <w:rFonts w:ascii="仿宋" w:eastAsia="仿宋" w:hAnsi="仿宋" w:cs="仿宋" w:hint="eastAsia"/>
            <w:sz w:val="24"/>
          </w:rPr>
          <w:t>9月2日</w:t>
        </w:r>
      </w:smartTag>
      <w:r>
        <w:rPr>
          <w:rFonts w:ascii="仿宋" w:eastAsia="仿宋" w:hAnsi="仿宋" w:cs="仿宋" w:hint="eastAsia"/>
          <w:sz w:val="24"/>
        </w:rPr>
        <w:t>将该批手表运到孟买，并将到货通知连同有关发票和航运单送孟买银行。该银行立即通知印商前来收取上述到货通知等单据并电汇付款。此时，国际市场手表价下跌，印商以我交货延期，拒绝付款、提货。我出口企业则坚持对方必须立即付款、提货。双方争执不下，遂提起仲裁。</w:t>
      </w:r>
    </w:p>
    <w:p w:rsidR="006F1CAA" w:rsidRDefault="006F1CAA" w:rsidP="006F1CAA">
      <w:pPr>
        <w:ind w:firstLine="570"/>
        <w:rPr>
          <w:rFonts w:ascii="仿宋" w:eastAsia="仿宋" w:hAnsi="仿宋" w:cs="仿宋"/>
          <w:sz w:val="24"/>
        </w:rPr>
      </w:pPr>
      <w:r>
        <w:rPr>
          <w:rFonts w:ascii="仿宋" w:eastAsia="仿宋" w:hAnsi="仿宋" w:cs="仿宋" w:hint="eastAsia"/>
          <w:sz w:val="24"/>
        </w:rPr>
        <w:t>假如你是仲裁员你认为谁是谁非，应如何处理?说明理由。</w:t>
      </w:r>
    </w:p>
    <w:p w:rsidR="006F1CAA" w:rsidRDefault="006F1CAA" w:rsidP="006F1CAA">
      <w:pPr>
        <w:rPr>
          <w:rFonts w:ascii="仿宋" w:eastAsia="仿宋" w:hAnsi="仿宋" w:cs="仿宋"/>
          <w:sz w:val="24"/>
        </w:rPr>
      </w:pPr>
      <w:r>
        <w:rPr>
          <w:rFonts w:ascii="仿宋" w:eastAsia="仿宋" w:hAnsi="仿宋" w:cs="仿宋" w:hint="eastAsia"/>
          <w:sz w:val="24"/>
        </w:rPr>
        <w:br w:type="page"/>
      </w:r>
      <w:r>
        <w:rPr>
          <w:rFonts w:ascii="仿宋" w:eastAsia="仿宋" w:hAnsi="仿宋" w:cs="仿宋" w:hint="eastAsia"/>
          <w:sz w:val="24"/>
        </w:rPr>
        <w:lastRenderedPageBreak/>
        <w:t>附件7</w:t>
      </w: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广东省高等教育自学考试《采购绩效测量与商业分析》</w:t>
      </w: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（课程代码：05731）课程考试大纲</w:t>
      </w:r>
    </w:p>
    <w:p w:rsidR="006F1CAA" w:rsidRDefault="006F1CAA" w:rsidP="006F1CAA">
      <w:pPr>
        <w:pStyle w:val="p0"/>
        <w:spacing w:line="400" w:lineRule="exact"/>
        <w:jc w:val="center"/>
        <w:rPr>
          <w:rFonts w:ascii="仿宋" w:eastAsia="仿宋" w:hAnsi="仿宋" w:cs="仿宋"/>
          <w:sz w:val="24"/>
          <w:szCs w:val="24"/>
        </w:rPr>
      </w:pP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目  录</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一、课程性质与设置目的</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二、课程内容和考核目标</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第一章 概述</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1.1 企业竞争战略</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1.2 企业运营战略</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1.3 采购与企业战略</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第二章 采购组织机构与管理制度</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2.1 组织设计理论概述</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2.2 采购组织机构的设计</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2.3 采购队伍建设</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第三章 企业绩效管理</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3.1 什么是企业绩效管理</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3.2 正确的绩效</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3.3 测量评估绩效</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第四章 采购绩效的评价流程及模型框架</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4.1 采购绩效评价</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4.2 采购绩效评价流程</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4.3 采购绩效管理模型</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第五章 采购绩效指标</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5.1 三级采购绩效指标的建立</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5.2 公司级采购绩效指标</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5.3 职能级指标</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第六章 采购绩效度量方式及目标</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6.1 度量方式</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6.2 目标设定</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lastRenderedPageBreak/>
        <w:t>6.3 供应商绩效</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第七章 实施绩效评价</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7.1 收集数据</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7.2 分析和解释结果</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7.3 沟通和反馈</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第八章 供应链管理的组织与绩效评价方法</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8.1 基于活动的成本控制——作业成本法</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8.2 目标成本法</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8.3 平衡计分卡</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三、关于大纲的说明与考核实施要求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附录：题型举例</w:t>
      </w:r>
    </w:p>
    <w:p w:rsidR="006F1CAA" w:rsidRDefault="006F1CAA" w:rsidP="006F1CAA">
      <w:pPr>
        <w:pStyle w:val="p0"/>
        <w:spacing w:line="40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一、课程性质与设置目的</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(一)课程的性质与特点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《采购绩效测量与商业分析》是广东省高等教育</w:t>
      </w:r>
      <w:hyperlink r:id="rId10" w:tgtFrame="_blank" w:history="1">
        <w:r>
          <w:rPr>
            <w:rStyle w:val="a5"/>
            <w:rFonts w:ascii="仿宋" w:eastAsia="仿宋" w:hAnsi="仿宋" w:cs="仿宋" w:hint="eastAsia"/>
            <w:sz w:val="24"/>
            <w:szCs w:val="24"/>
          </w:rPr>
          <w:t>自学考试</w:t>
        </w:r>
      </w:hyperlink>
      <w:r>
        <w:rPr>
          <w:rFonts w:ascii="仿宋" w:eastAsia="仿宋" w:hAnsi="仿宋" w:cs="仿宋" w:hint="eastAsia"/>
          <w:sz w:val="24"/>
          <w:szCs w:val="24"/>
        </w:rPr>
        <w:t>采购与供应管理专业（专科）的必修课。</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本课程主要讲述概述采购与企业战略以及供应链管理之间的关系，说明采购功能的演变。采购的组织结构，说明不同的企业组织结构和企业战略对采购组织结构的要求以及如何设计采购组织结构以满足企业的需求。同时涉及采购队伍的建设问题。采购的绩效管理，采购绩效评价的框架和流程，采购绩效评价的关键绩效指标和这些关键绩效指标的度量和测定。</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其任务是使学生熟悉在平衡计分卡的模式下，如何从财务和非财务的角度去设置绩效指标；在供应链运作参考模型下，采购有哪些最佳实践，采购与其他部门和企业之间的联系。</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(二)课程的设置目的与要求</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通过本课程的学习，要求学生：</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1、深刻理解采购与企业战略以及供应链管理之间的关系，说明采购功能的演变。采购的组织结构，说明不同的企业组织结构和企业战略对采购组织结构的要求以及如何设计采购组织结构以满足企业的需求。</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2、深刻理解采购队伍的建设问题。采购的绩效管理，采购绩效评价的框架和流程，采购绩效评价的关键绩效指标和这些关键绩效指标的度量和测定。</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3、深刻理解在平衡计分卡的模式下，如何从财务和非财务的角度去设置绩效指标；在供应链运作参考模型下，采购有哪些最佳实践，采购与其他部门和企业之间的联系。</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（三）与本专业其他课程的关系</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学习本课程需要有采购管理、供应管理、战略管理、供应商管理、采购合同履行、采购谈判与采购方式等相关课程的初步知识。</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教材的第1、2、3章是考核重点章，第4、5章是考核次重点章，第6、7、8章是考核一般章。</w:t>
      </w:r>
    </w:p>
    <w:p w:rsidR="006F1CAA" w:rsidRDefault="006F1CAA" w:rsidP="006F1CAA">
      <w:pPr>
        <w:pStyle w:val="p0"/>
        <w:spacing w:line="380" w:lineRule="exact"/>
        <w:ind w:firstLine="57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二、课程内容和考核目标</w:t>
      </w: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第1章 概述</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通过本章学习，使考生了解和掌握采购的定义、有关概念及采购在企业经营中的作用，使考生了解采购的基本任务及工作范围，掌握采购原则及企业采购管理的内容。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1.1 企业竞争战略</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lastRenderedPageBreak/>
        <w:t>1.2 企业运营战略</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1.3 采购与企业战略</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1 企业竞争战略</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 企业运营战略</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3 采购与企业战略</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1企业竞争战略</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识记：波特五力模型、PEST环境分析模型</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领会：企业竞争战略的分类</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2企业运营战略</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识记：企业运营战略的种类</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3采购与企业战略</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识记：采购与企业战略的联系点</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简单应用：采购与企业战略的实际应用</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第2章 采购组织机构与管理制度</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通过本章学习，了解采购管理组织的基本类型和采购管理的主要岗位，理解采购管理人员素质的重要性，掌握主要的采购管理机制，熟悉建立采购管理组织的一般步骤。</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2.1 组织设计理论概述</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2.2 采购组织机构的设计</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2.3 采购队伍建设</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1 组织设计理论概述</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 采购组织机构的设计</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3 采购队伍建设</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1组织设计理论概述</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识记：组织设计理论的基本概念</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综合应用：组织设计理论的方法</w:t>
      </w:r>
    </w:p>
    <w:p w:rsidR="006F1CAA" w:rsidRDefault="006F1CAA" w:rsidP="006F1CAA">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2. 采购组织机构的设计</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简单应用：采购组织机构的设计原则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lastRenderedPageBreak/>
        <w:t>综合应用：采购组织机构的设计流程</w:t>
      </w:r>
    </w:p>
    <w:p w:rsidR="006F1CAA" w:rsidRDefault="006F1CAA" w:rsidP="006F1CAA">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3. 采购队伍建设</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领会：采购队伍建设的原因</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简单应用：采购队伍建设的方法和流程</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第3章 企业绩效管理</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通过对绩效管理的学习，要求学生对绩效管理有一个全面、系统的掌握，并应对国内外发展与现状有所认识。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3.1 什么是企业绩效管理</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3.2 正确的绩效</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3.3 测量评估绩效</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企业绩效管理</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正确的绩效</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测量评估绩效</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企业绩效管理</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识记：企业绩效管理的概念</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领会：制定KPI</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简单应用：企业绩效管理的方法</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正确的绩效</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识记：正确的绩效的表现形式</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领会：目标管理MBO</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测量评估绩效</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识记：测量评估绩效的方法</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领会：目标管理考核法    </w:t>
      </w:r>
    </w:p>
    <w:p w:rsidR="006F1CAA" w:rsidRDefault="006F1CAA" w:rsidP="006F1CAA">
      <w:pPr>
        <w:pStyle w:val="p0"/>
        <w:spacing w:line="380" w:lineRule="exact"/>
        <w:ind w:firstLineChars="250" w:firstLine="60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第4章 采购绩效的评价流程及模型框架</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通过对绩效管理的学习，要求学生对采购绩效的评价流程及模型框架有一个全面、系统的掌握，为学生以后在相应领域工作或研究奠定一个较为扎实的知识基础。</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4.1 采购绩效评价</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4.2 采购绩效评价流程</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4.3 采购绩效管理模型</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采购绩效评价</w:t>
      </w:r>
    </w:p>
    <w:p w:rsidR="006F1CAA" w:rsidRDefault="006F1CAA" w:rsidP="006F1CAA">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 采购绩效评价流程</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采购绩效管理模型</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采购绩效评价</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识记：采购绩效评价的原则</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领会：设定新的绩效目标</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简单应用：采购绩效评价的流程</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采购绩效评价流程</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识记：采购绩效评价流程的定义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领会：标杆超越</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3.采购绩效管理模型</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识记：采购绩效管理模型的种类</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领会：标杆管理的基本程序</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第5章 采购绩效指标</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通过对绩效管理的学习，要求学生对采购绩效指标有一个全面、系统的掌握，并熟悉各种绩效的具体指标判定方法。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5.1 三级采购绩效指标的建立</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5.2 公司级采购绩效指标</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5.3 职能级指标</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三级采购绩效指标的建立</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公司级采购绩效指标</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职能级指标</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三级采购绩效指标的建立</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识记：三级采购绩效指标的建立原则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领会：三级采购绩效指标的建立体系</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简单应用：三级采购绩效指标的建立方法</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公司级采购绩效指标</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lastRenderedPageBreak/>
        <w:t>识记：公司级采购绩效指标的评估</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领会：公司级采购绩效指标的范例</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职能级指标</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识记：职能级指标的定义</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领会：关键绩效指标KPI</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第6章  采购绩效度量方式及目标</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通过对绩效管理的学习，要求学生对采购绩效度量方式及目标有一个全面、系统的掌握，并应对国内外发展与现状有所认识，为学生将来从事绩效管理以及其它管理工作打下一个良好的专业基础。</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6.1 度量方式</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6.2 目标设定</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6.3 供应商绩效</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度量方式</w:t>
      </w:r>
    </w:p>
    <w:p w:rsidR="006F1CAA" w:rsidRDefault="006F1CAA" w:rsidP="006F1CAA">
      <w:pPr>
        <w:pStyle w:val="p0"/>
        <w:spacing w:line="400" w:lineRule="exact"/>
        <w:ind w:firstLineChars="150" w:firstLine="360"/>
        <w:rPr>
          <w:rFonts w:ascii="仿宋" w:eastAsia="仿宋" w:hAnsi="仿宋" w:cs="仿宋"/>
          <w:sz w:val="24"/>
          <w:szCs w:val="24"/>
        </w:rPr>
      </w:pPr>
      <w:r>
        <w:rPr>
          <w:rFonts w:ascii="仿宋" w:eastAsia="仿宋" w:hAnsi="仿宋" w:cs="仿宋" w:hint="eastAsia"/>
          <w:sz w:val="24"/>
          <w:szCs w:val="24"/>
        </w:rPr>
        <w:t>2 目标设定</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供应商绩效</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度量方式</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识记：度量方式的概念</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领会：度量方式的原则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简单应用：度量方式的定义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目标设定</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识记：目标设定的范围</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领会：目标设定的种类</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供应商绩效</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识记：供应商绩效的定义</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领会：供应商绩效的评估方法</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 xml:space="preserve">  第7章  实施绩效评价</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通过对绩效管理的学习，要求学生对实施绩效评价有一个全面、系统的掌握，具备从事绩效管理的能力。</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lastRenderedPageBreak/>
        <w:t>7.1 收集数据</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7.2 分析和解释结果</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7.3 沟通和反馈</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收集数据</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分析和解释结果</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沟通和反馈</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收集数据</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识记：收集数据的定义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领会：收集数据的方法</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简单应用：收集数据的应用</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分析和解释结果</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识记：分析和解释结果的定义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领会：分析和解释结果的方法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沟通和反馈</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识记：沟通和反馈的方法</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领会：沟通和反馈的流程</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第8章  供应链管理的组织与绩效评价方法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通过对绩效管理的学习，要求学生对供应链管理的组织与绩效评价方法有一个全面、系统的掌握，并应对国内外发展与现状有所认识，为学生将来从事绩效管理以及其它管理工作打下一个良好的专业基础。</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8.1 基于活动的成本控制——作业成本法</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8.2 目标成本法</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8.3 平衡计分卡</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基于活动的成本控制——作业成本法</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目标成本法</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平衡计分卡</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基于活动的成本控制——作业成本法</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识记：基于活动的成本控制——作业成本法的定义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领会：基于活动的成本控制——作业成本法的概念</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lastRenderedPageBreak/>
        <w:t>简单应用：基于活动的成本控制——作业成本法的原则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目标成本法</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识记：目标成本法的定义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领会：目标成本法的应用</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平衡计分卡</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识记：平衡计分卡的定义</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领会：平衡计分卡的方法</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三、关于大纲的说明与考核实施要求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为了使本大纲的规定在个人自学、社会助学和考试命题中得到贯彻落实，特对相关问题作如下说明，并提出具体实施要求：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（一）自学考试大纲的目的和作用</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课程自学考试大纲是根据专业自学考试计划的要求，结合自学考试的特点而确定。其目的是对个人自学、社会助学和课程考试命题进行指导和规定。</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（二）课程自学考试大纲与教材及命题的关系</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命题应根据本大纲规定的目标来确定，考核要求、考试命题要覆盖到各章，并突出重点章节。不出死题，着重学生识记能力、理解分析能力和综合能力的培养。</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（三）关于自学教材</w:t>
      </w:r>
    </w:p>
    <w:p w:rsidR="006F1CAA" w:rsidRDefault="006F1CAA" w:rsidP="006F1CAA">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指定使用教材：《采购组织与绩效管理》，邓明荣、冯毅编著，中国物资出版社，2009年2月第1版。</w:t>
      </w:r>
    </w:p>
    <w:p w:rsidR="006F1CAA" w:rsidRDefault="006F1CAA" w:rsidP="006F1CAA">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（四）本课程自学要求和自学方法的指导</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6F1CAA" w:rsidRDefault="006F1CAA" w:rsidP="006F1CAA">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为有效地指导个人自学和社会助学，本大纲已指明了课程的重点和难点，在各章的基本要求中也指明了各章内容的重点和难点。</w:t>
      </w:r>
    </w:p>
    <w:p w:rsidR="006F1CAA" w:rsidRDefault="006F1CAA" w:rsidP="006F1CAA">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lastRenderedPageBreak/>
        <w:t>考生如果希望以自学为主通过《采购绩效测量与商业分析》考试，应在自学中注意以下事项：</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（2）《采购绩效测量与商业分析》是采购与供应管理专业的专业课。学生要结合专业特点系统学习本课程，要基于对整个专业知识体系的掌握展开学习。</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（五）对社会助学的要求</w:t>
      </w:r>
    </w:p>
    <w:p w:rsidR="006F1CAA" w:rsidRDefault="006F1CAA" w:rsidP="006F1CAA">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针对教材重点章（第1、2、3章）、次重点章（第4、5章）和一般章（第6、7、8章）的自学或助学的基本学时分别不少于10、10、10、10、7、7、6、4即总学时不少于64。</w:t>
      </w:r>
    </w:p>
    <w:p w:rsidR="006F1CAA" w:rsidRDefault="006F1CAA" w:rsidP="006F1CAA">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（六）对考核内容和考核目标的说明</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这是本考试大纲的主要内容，它包括以下三个方面：</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（1）基本要求：指考生对考试范围内的各章教材的基本概念、原理、方法，应该熟记，达到牢固掌握的程度。为使考生更好地把握各章节的基本要求，本大纲在下面“考核目标和具体要求”中，做出具体规定。</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（2）考核知识点：指各章中需要考核的部分。在本大纲中，对于各章节的内容规定了若干个知识点，具体的知识点又可分成若干个知识细目。</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考核目标和具体要求：指考生应该把握知识点的程度，它是本课程进行命题时的基本依据。本大纲结合《采购绩效测量与商业分析》这门课程的特点，在“考核目标和具体要求”中，提出了4个不同认知层次的具体要求：</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1．识记：能正确认识和表述科学事实、原理、术语和规律，知道该课程的基础知识，并能进行正确的选择和判断。</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2．领会：能将所学知识加以解释、归纳，能领悟某一概念或原理与其他的概念或原理之间的联系，理解其引申意义，并能做出正确的表述和解释。</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3．简单应用：能用所学的概念、原理、方法正确分析和解决较简单问题，具有分析和解决一般问题的能力。</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4．综合应用：能灵活运用所学过的知识，分析和解决比较复杂的问题，具有一定解决实际问题的能力。</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上述4个不同层次的认知能力是层级递进的关系，后一层次的认知能力，包含了前面所有层次的能力要求。都是考核必须注意的内容范围。</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（七）关于本课程考试的几个规定</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（1）本课程考试方式为闭卷、笔试，考试时间150分钟。</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（2）本课程考试评分采取“百分制”，60分及格。</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（3）本课程考试题型有5种，分别为单项选择题、判断改错题、多项选择题、简答题和论述题。</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（4）本课程考试卷面中，试题的难度可分为：易、较易、较难、难四个等级，每份试卷中不同难度试题的分数比例一般为2：3：3：2。</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（5）本课程考试卷面中，识记、领会、简单应用、综合应用4类题目，各占分数的20％、30％、30％、20％。</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17"/>
        <w:spacing w:line="400" w:lineRule="exact"/>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附录</w:t>
      </w:r>
    </w:p>
    <w:p w:rsidR="006F1CAA" w:rsidRDefault="006F1CAA" w:rsidP="006F1CAA">
      <w:pPr>
        <w:pStyle w:val="p17"/>
        <w:spacing w:line="400" w:lineRule="exact"/>
        <w:ind w:firstLine="480"/>
        <w:jc w:val="center"/>
        <w:rPr>
          <w:rFonts w:ascii="仿宋" w:eastAsia="仿宋" w:hAnsi="仿宋" w:cs="仿宋"/>
          <w:sz w:val="24"/>
          <w:szCs w:val="24"/>
        </w:rPr>
      </w:pPr>
      <w:r>
        <w:rPr>
          <w:rFonts w:ascii="仿宋" w:eastAsia="仿宋" w:hAnsi="仿宋" w:cs="仿宋" w:hint="eastAsia"/>
          <w:sz w:val="24"/>
          <w:szCs w:val="24"/>
        </w:rPr>
        <w:t>题型举例</w:t>
      </w:r>
    </w:p>
    <w:p w:rsidR="006F1CAA" w:rsidRDefault="006F1CAA" w:rsidP="006F1CAA">
      <w:pPr>
        <w:pStyle w:val="p17"/>
        <w:spacing w:line="400" w:lineRule="exact"/>
        <w:ind w:firstLine="480"/>
        <w:jc w:val="center"/>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一、单项选择题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1.在供应商绩效指标体系中，交货周期是属于（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A.质量指标   B.供应指标   C.经济指标  D.支持、配合与服务指标</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二、判断改错题</w:t>
      </w:r>
    </w:p>
    <w:p w:rsidR="006F1CAA" w:rsidRDefault="006F1CAA" w:rsidP="006F1CAA">
      <w:pPr>
        <w:pStyle w:val="p0"/>
        <w:numPr>
          <w:ilvl w:val="0"/>
          <w:numId w:val="7"/>
        </w:numPr>
        <w:spacing w:line="400" w:lineRule="exact"/>
        <w:rPr>
          <w:rFonts w:ascii="仿宋" w:eastAsia="仿宋" w:hAnsi="仿宋" w:cs="仿宋"/>
          <w:sz w:val="24"/>
          <w:szCs w:val="24"/>
        </w:rPr>
      </w:pPr>
      <w:r>
        <w:rPr>
          <w:rFonts w:ascii="仿宋" w:eastAsia="仿宋" w:hAnsi="仿宋" w:cs="仿宋" w:hint="eastAsia"/>
          <w:sz w:val="24"/>
          <w:szCs w:val="24"/>
        </w:rPr>
        <w:t>供应商绩效管理要从供应商和企业自身各自的整体运作方面来进行评估，确定整体的目标。（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三、多项选择题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1.下列关于供应商绩效管理和绩效考评的说法中，表述正确的是（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A.供应商激励机制中的信息激励是一种间接的激励模式</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B.供应商绩效管理必须持续进行，要定期检查目标达成的程度</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C.供应商绩效管理要从供应商和企业自身各自的整体运作方面来进行评估，确定整体的目标</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D.供应商绩效管理不太会受外来因素的影响，因此，对供应商的绩效进行评估时，不用考虑外在因素的影响，仅仅衡量绩效即可</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E.可供选择的供应商绩效管理和绩效考评方式中，将评估项目列举并评分，最后加总各项得分得出绩效总评分的方法是成本法</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四、简答题</w:t>
      </w:r>
    </w:p>
    <w:p w:rsidR="006F1CAA" w:rsidRDefault="006F1CAA" w:rsidP="006F1CAA">
      <w:pPr>
        <w:pStyle w:val="p0"/>
        <w:numPr>
          <w:ilvl w:val="0"/>
          <w:numId w:val="8"/>
        </w:numPr>
        <w:spacing w:line="400" w:lineRule="exact"/>
        <w:rPr>
          <w:rFonts w:ascii="仿宋" w:eastAsia="仿宋" w:hAnsi="仿宋" w:cs="仿宋"/>
          <w:sz w:val="24"/>
          <w:szCs w:val="24"/>
        </w:rPr>
      </w:pPr>
      <w:r>
        <w:rPr>
          <w:rFonts w:ascii="仿宋" w:eastAsia="仿宋" w:hAnsi="仿宋" w:cs="仿宋" w:hint="eastAsia"/>
          <w:sz w:val="24"/>
          <w:szCs w:val="24"/>
        </w:rPr>
        <w:t>企业要进行采购绩效评估的原因。</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五、论述题</w:t>
      </w:r>
    </w:p>
    <w:p w:rsidR="006F1CAA" w:rsidRDefault="006F1CAA" w:rsidP="006F1CAA">
      <w:pPr>
        <w:pStyle w:val="p0"/>
        <w:numPr>
          <w:ilvl w:val="0"/>
          <w:numId w:val="9"/>
        </w:numPr>
        <w:spacing w:line="400" w:lineRule="exact"/>
        <w:rPr>
          <w:rFonts w:ascii="仿宋" w:eastAsia="仿宋" w:hAnsi="仿宋" w:cs="仿宋"/>
          <w:sz w:val="24"/>
          <w:szCs w:val="24"/>
        </w:rPr>
      </w:pPr>
      <w:r>
        <w:rPr>
          <w:rFonts w:ascii="仿宋" w:eastAsia="仿宋" w:hAnsi="仿宋" w:cs="仿宋" w:hint="eastAsia"/>
          <w:sz w:val="24"/>
          <w:szCs w:val="24"/>
        </w:rPr>
        <w:t>何谓采购绩效？采购绩效的评估流程是怎样的？</w:t>
      </w:r>
    </w:p>
    <w:p w:rsidR="006F1CAA" w:rsidRDefault="006F1CAA" w:rsidP="006F1CAA">
      <w:pPr>
        <w:rPr>
          <w:rFonts w:ascii="仿宋" w:eastAsia="仿宋" w:hAnsi="仿宋" w:cs="仿宋"/>
          <w:sz w:val="24"/>
        </w:rPr>
      </w:pPr>
    </w:p>
    <w:p w:rsidR="006F1CAA" w:rsidRDefault="006F1CAA" w:rsidP="006F1CAA">
      <w:pPr>
        <w:rPr>
          <w:rFonts w:ascii="仿宋" w:eastAsia="仿宋" w:hAnsi="仿宋" w:cs="仿宋"/>
          <w:sz w:val="24"/>
        </w:rPr>
      </w:pPr>
      <w:r>
        <w:rPr>
          <w:rFonts w:ascii="仿宋" w:eastAsia="仿宋" w:hAnsi="仿宋" w:cs="仿宋" w:hint="eastAsia"/>
          <w:sz w:val="24"/>
        </w:rPr>
        <w:br w:type="page"/>
      </w:r>
    </w:p>
    <w:p w:rsidR="006F1CAA" w:rsidRDefault="006F1CAA" w:rsidP="006F1CAA">
      <w:pPr>
        <w:rPr>
          <w:rFonts w:ascii="仿宋" w:eastAsia="仿宋" w:hAnsi="仿宋" w:cs="仿宋"/>
          <w:sz w:val="24"/>
        </w:rPr>
      </w:pPr>
      <w:r>
        <w:rPr>
          <w:rFonts w:ascii="仿宋" w:eastAsia="仿宋" w:hAnsi="仿宋" w:cs="仿宋" w:hint="eastAsia"/>
          <w:sz w:val="24"/>
        </w:rPr>
        <w:lastRenderedPageBreak/>
        <w:t>附件8</w:t>
      </w: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广东省高等教育自学考试《采购过程与合同管理》</w:t>
      </w: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（课程代码：05732）课程考试大纲</w:t>
      </w:r>
    </w:p>
    <w:p w:rsidR="006F1CAA" w:rsidRDefault="006F1CAA" w:rsidP="006F1CAA">
      <w:pPr>
        <w:pStyle w:val="p0"/>
        <w:spacing w:line="400" w:lineRule="exact"/>
        <w:jc w:val="center"/>
        <w:rPr>
          <w:rFonts w:ascii="仿宋" w:eastAsia="仿宋" w:hAnsi="仿宋" w:cs="仿宋"/>
          <w:sz w:val="24"/>
          <w:szCs w:val="24"/>
        </w:rPr>
      </w:pPr>
    </w:p>
    <w:p w:rsidR="006F1CAA" w:rsidRDefault="006F1CAA" w:rsidP="006F1CAA">
      <w:pPr>
        <w:pStyle w:val="p0"/>
        <w:spacing w:line="400" w:lineRule="exact"/>
        <w:jc w:val="center"/>
        <w:rPr>
          <w:rFonts w:ascii="仿宋" w:eastAsia="仿宋" w:hAnsi="仿宋" w:cs="仿宋"/>
          <w:sz w:val="24"/>
          <w:szCs w:val="24"/>
        </w:rPr>
      </w:pPr>
      <w:r>
        <w:rPr>
          <w:rFonts w:ascii="仿宋" w:eastAsia="仿宋" w:hAnsi="仿宋" w:cs="仿宋" w:hint="eastAsia"/>
          <w:sz w:val="24"/>
          <w:szCs w:val="24"/>
        </w:rPr>
        <w:t>目  录</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一、课程性质与设置目的</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二、课程内容和考核目标</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第1章 项目采购的基本原理</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1.1 项目采购的方式</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1.2 项目采购的法律基础</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第2章 项目招标</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2.1 项目招标策划</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2.2 招标文件</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2.3 项目招标管理</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第3章 项目投标</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3.1 项目投标策划</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3.2 投标文件的编制</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3.3 编制投标文件时应重点研究的问题</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第4章 项目评标</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4.1 项目评标的程序和内容</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4.2 评标方法</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4.3 评标报告</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第5章 合同的法律基础</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5.1 合同法律关系</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5.2 国际合同法简介</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5.3 《中华人民共和国合同法》简介</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第6章 常见的几种合同形式</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6.1 建设工程合同</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6.2 买卖合同</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6.3 委托合同</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第7章 合同实施管理</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7.1 合同分析及合同交底</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7.2 合同实施管理体系</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7.3 合同控制</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第8章 工程合同的变更、转让和终止</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8.1 工程变更</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8.2 合同转让</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8.3 合同终止</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第9章 风险管理及合同担保</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9.1 风险管理概述</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9.2 风险辨析</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9.3 风险应对</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numPr>
          <w:ilvl w:val="0"/>
          <w:numId w:val="22"/>
        </w:numPr>
        <w:spacing w:line="400" w:lineRule="exact"/>
        <w:rPr>
          <w:rFonts w:ascii="仿宋" w:eastAsia="仿宋" w:hAnsi="仿宋" w:cs="仿宋"/>
          <w:sz w:val="24"/>
          <w:szCs w:val="24"/>
        </w:rPr>
      </w:pPr>
      <w:r>
        <w:rPr>
          <w:rFonts w:ascii="仿宋" w:eastAsia="仿宋" w:hAnsi="仿宋" w:cs="仿宋" w:hint="eastAsia"/>
          <w:sz w:val="24"/>
          <w:szCs w:val="24"/>
        </w:rPr>
        <w:t>合同索赔管理及违约责任（不作考核要求）</w:t>
      </w:r>
    </w:p>
    <w:p w:rsidR="006F1CAA" w:rsidRDefault="006F1CAA" w:rsidP="006F1CAA">
      <w:pPr>
        <w:pStyle w:val="p0"/>
        <w:numPr>
          <w:ilvl w:val="0"/>
          <w:numId w:val="22"/>
        </w:numPr>
        <w:spacing w:line="400" w:lineRule="exact"/>
        <w:rPr>
          <w:rFonts w:ascii="仿宋" w:eastAsia="仿宋" w:hAnsi="仿宋" w:cs="仿宋"/>
          <w:sz w:val="24"/>
          <w:szCs w:val="24"/>
        </w:rPr>
      </w:pPr>
      <w:r>
        <w:rPr>
          <w:rFonts w:ascii="仿宋" w:eastAsia="仿宋" w:hAnsi="仿宋" w:cs="仿宋" w:hint="eastAsia"/>
          <w:sz w:val="24"/>
          <w:szCs w:val="24"/>
        </w:rPr>
        <w:t>国际工程项目常用合同条件简介（不作考核要求）</w:t>
      </w:r>
    </w:p>
    <w:p w:rsidR="006F1CAA" w:rsidRDefault="006F1CAA" w:rsidP="006F1CAA">
      <w:pPr>
        <w:pStyle w:val="p0"/>
        <w:numPr>
          <w:ilvl w:val="0"/>
          <w:numId w:val="22"/>
        </w:numPr>
        <w:spacing w:line="400" w:lineRule="exact"/>
        <w:rPr>
          <w:rFonts w:ascii="仿宋" w:eastAsia="仿宋" w:hAnsi="仿宋" w:cs="仿宋"/>
          <w:sz w:val="24"/>
          <w:szCs w:val="24"/>
        </w:rPr>
      </w:pPr>
      <w:r>
        <w:rPr>
          <w:rFonts w:ascii="仿宋" w:eastAsia="仿宋" w:hAnsi="仿宋" w:cs="仿宋" w:hint="eastAsia"/>
          <w:sz w:val="24"/>
          <w:szCs w:val="24"/>
        </w:rPr>
        <w:t>FIDIC《施工合同条件》（不作考核要求）</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三、关于大纲的说明与考核实施要求</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附录：题型举例</w:t>
      </w: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一、课程性质与设置目的</w:t>
      </w:r>
    </w:p>
    <w:p w:rsidR="006F1CAA" w:rsidRDefault="006F1CAA" w:rsidP="006F1CAA">
      <w:pPr>
        <w:pStyle w:val="p0"/>
        <w:spacing w:line="380" w:lineRule="exact"/>
        <w:rPr>
          <w:rFonts w:ascii="仿宋" w:eastAsia="仿宋" w:hAnsi="仿宋" w:cs="仿宋"/>
          <w:sz w:val="24"/>
          <w:szCs w:val="24"/>
        </w:rPr>
      </w:pP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(一)课程的性质与特点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《采购过程与合同管理》是广东省高等教育自学考试采购与供应管理专业（专科）的必修课。</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本课程主要讲述项目采购与合同管理的基本理论与方法，主要内容包括项目采购的基本原理、项目招标、项目投标、项目评标、合同的法律基础、建设工程合同、买卖合同、委托合同、合同的实施管理、工程合同的变更管理、风险管理及合同担保、合同索赔管理及违约责任、国际工程项目常用合同条件及FIDIC《施工合同条件》。</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其任务是使学生熟悉项目采购与合同管理的基本理论与方法，主要内容包括项目采购的基本原理、项目招标、项目投标、项目评标、合同的法律基础、建设工程合同、买卖合同、委托合同、合同的实施管理、工程合同的变更管理、风险管理及合同担保、合同索赔管理及违约责任等，为掌握招投标和项目采购方面打下牢固的专业基础。</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(二)课程的设置目的与要求</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通过本课程的学习，要求学生：</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1、深刻理解项目采购与合同管理的基本理论与方法。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2、深刻理解项目采购的基本原理、项目招标、项目投标、项目评标、合同的法律基础、建设工程合同、买卖合同、委托合同、合同的实施管理。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3、深刻理解工程合同的变更管理、风险管理及合同担保、合同索赔管理及违约责任、国际工程项目常用合同条件及FIDIC《施工合同条件》。</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（三）与本专业其他课程的关系</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学习本课程需要有采购管理、供应管理、招投标、战略管理、供应商管理、采购合同履行、采购谈判与采购方式等相关课程的初步知识。</w:t>
      </w:r>
    </w:p>
    <w:p w:rsidR="006F1CAA" w:rsidRDefault="006F1CAA" w:rsidP="006F1CAA">
      <w:pPr>
        <w:pStyle w:val="p0"/>
        <w:spacing w:line="380" w:lineRule="exact"/>
        <w:ind w:firstLine="570"/>
        <w:rPr>
          <w:rFonts w:ascii="仿宋" w:eastAsia="仿宋" w:hAnsi="仿宋" w:cs="仿宋"/>
          <w:sz w:val="24"/>
          <w:szCs w:val="24"/>
        </w:rPr>
      </w:pPr>
      <w:r>
        <w:rPr>
          <w:rFonts w:ascii="仿宋" w:eastAsia="仿宋" w:hAnsi="仿宋" w:cs="仿宋" w:hint="eastAsia"/>
          <w:sz w:val="24"/>
          <w:szCs w:val="24"/>
        </w:rPr>
        <w:t>教材的第1、2、3章是考核重点章，第4、5、6章是考核次重点章，第7、8、9章是考核一般章。结合采购与供应管理专业的特点和内容的特点,教材第10、11、12章作为学员自学知识，以达到专业知识的系统性，不做考试要求。</w:t>
      </w:r>
    </w:p>
    <w:p w:rsidR="006F1CAA" w:rsidRDefault="006F1CAA" w:rsidP="006F1CAA">
      <w:pPr>
        <w:pStyle w:val="p0"/>
        <w:spacing w:line="380" w:lineRule="exact"/>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二、课程内容和考核目标</w:t>
      </w: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第1章 项目采购的基本原理</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通过本章学习，使考生了解和掌握项目采购的定义、有关概念及项目采购在企业经营中的作用，使考生了解项目采购的基本任务及工作范围，掌握项目采购原则及企业项目采购管理的内容。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lastRenderedPageBreak/>
        <w:t>1.1项目采购的方式</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1.2项目采购的法律基础</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1项目采购的方式</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2项目采购的法律基础</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1项目采购的方式</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识记：项目采购的方式的概念</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领会：项目采购的方式的分类</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2项目采购的法律基础</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识记：项目采购的法律基础的种类</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第2章 项目招标</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通过本章学习，了解招标采购的概念、优越性及其基本过程，熟悉招投标文件的组成，理解评标体系，熟悉《中华人民共和国招标投标法》，能够在总体上把握招标采购的全貌。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2.1项目招标策划</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2.2招标文件</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2.3项目招标管理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1项目招标策划</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2招标文件</w:t>
      </w:r>
    </w:p>
    <w:p w:rsidR="006F1CAA" w:rsidRDefault="006F1CAA" w:rsidP="006F1CAA">
      <w:pPr>
        <w:pStyle w:val="p0"/>
        <w:spacing w:line="400" w:lineRule="exact"/>
        <w:ind w:firstLineChars="100" w:firstLine="240"/>
        <w:rPr>
          <w:rFonts w:ascii="仿宋" w:eastAsia="仿宋" w:hAnsi="仿宋" w:cs="仿宋"/>
          <w:sz w:val="24"/>
          <w:szCs w:val="24"/>
        </w:rPr>
      </w:pPr>
      <w:r>
        <w:rPr>
          <w:rFonts w:ascii="仿宋" w:eastAsia="仿宋" w:hAnsi="仿宋" w:cs="仿宋" w:hint="eastAsia"/>
          <w:sz w:val="24"/>
          <w:szCs w:val="24"/>
        </w:rPr>
        <w:t>3项目招标管理</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1项目招标策划</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识记：项目招标策划的基本概念</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综合应用：项目招标策划的方法</w:t>
      </w:r>
    </w:p>
    <w:p w:rsidR="006F1CAA" w:rsidRDefault="006F1CAA" w:rsidP="006F1CAA">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2. 招标文件</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简单应用：招标文件的设计原则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综合应用：招标文件的设计流程</w:t>
      </w:r>
    </w:p>
    <w:p w:rsidR="006F1CAA" w:rsidRDefault="006F1CAA" w:rsidP="006F1CAA">
      <w:pPr>
        <w:pStyle w:val="p0"/>
        <w:spacing w:line="380" w:lineRule="exact"/>
        <w:ind w:leftChars="184" w:left="626" w:hangingChars="100" w:hanging="240"/>
        <w:jc w:val="left"/>
        <w:rPr>
          <w:rFonts w:ascii="仿宋" w:eastAsia="仿宋" w:hAnsi="仿宋" w:cs="仿宋"/>
          <w:sz w:val="24"/>
          <w:szCs w:val="24"/>
        </w:rPr>
      </w:pPr>
      <w:r>
        <w:rPr>
          <w:rFonts w:ascii="仿宋" w:eastAsia="仿宋" w:hAnsi="仿宋" w:cs="仿宋" w:hint="eastAsia"/>
          <w:sz w:val="24"/>
          <w:szCs w:val="24"/>
        </w:rPr>
        <w:t>3. 项目招标管理</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领会：项目招标管理的原因</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简单应用：项目招标管理的方法和流程</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第3章 项目投标</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通过本章学习，了解招标采购的概念、优越性及其基本过程，熟悉招投标文件的组成，理解评标体系，熟悉《中华人民共和国招标投标法》，能够在总体上把握招标采购的全貌。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3.1 项目投标策划</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3.2 投标文件的编制</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3.3 编制投标文件时应重点研究的问题</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项目投标策划</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投标文件的编制</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编制投标文件时应重点研究的问题</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项目投标策划</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识记：项目投标策划的概念</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领会：项目投标策划的原则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简单应用：项目投标策划的方法</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投标文件的编制</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识记：投标文件的编制的表现形式</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领会：投标文件的编制的评估流程</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编制投标文件时应重点研究的问题</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识记：编制投标文件时应重点研究的问题的方法</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领会：编制投标文件时应重点研究的问题的一般流程    </w:t>
      </w:r>
    </w:p>
    <w:p w:rsidR="006F1CAA" w:rsidRDefault="006F1CAA" w:rsidP="006F1CAA">
      <w:pPr>
        <w:pStyle w:val="p0"/>
        <w:spacing w:line="380" w:lineRule="exact"/>
        <w:ind w:firstLineChars="250" w:firstLine="60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第4章  项目评标</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通过本章学习，了解招标采购的概念、优越性及其基本过程，熟悉招投标文件的组成，理解评标体系，熟悉《中华人民共和国招标投标法》，能够在总体上把握招标采购的全貌。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4.1 项目评标的程序和内容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4.2 评标方法</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4.3 评标报告</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lastRenderedPageBreak/>
        <w:t>1 项目评标的程序和内容</w:t>
      </w:r>
    </w:p>
    <w:p w:rsidR="006F1CAA" w:rsidRDefault="006F1CAA" w:rsidP="006F1CAA">
      <w:pPr>
        <w:pStyle w:val="p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2 评标方法</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评标报告</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项目评标的程序和内容</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识记：项目评标的程序和内容的原则</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领会：项目评标的程序和内容的方法</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简单应用：项目评标的程序和内容的流程</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评标方法</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识记：评标方法的定义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领会：评标方法的方法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3.评标报告</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识记：评标报告的种类</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领会：评标报告的实际应用</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第5章  合同的法律基础</w:t>
      </w:r>
    </w:p>
    <w:p w:rsidR="006F1CAA" w:rsidRDefault="006F1CAA" w:rsidP="006F1CAA">
      <w:pPr>
        <w:pStyle w:val="p0"/>
        <w:spacing w:line="380" w:lineRule="exact"/>
        <w:jc w:val="lef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通过本章学习，了解合同的法律基础的概念、原则及其基本过程，熟悉招投标文件的组成，理解评标体系，熟悉《中华人民共和国招标投标法》，能够在总体上把握招标采购的全貌。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5.1 合同法律关系</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5.2 国际合同法简介</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5.3 《中华人民共和国合同法》简介</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1 合同法律关系</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2 国际合同法简介</w:t>
      </w:r>
    </w:p>
    <w:p w:rsidR="006F1CAA" w:rsidRDefault="006F1CAA" w:rsidP="006F1CAA">
      <w:pPr>
        <w:pStyle w:val="p0"/>
        <w:spacing w:line="400" w:lineRule="exact"/>
        <w:ind w:firstLineChars="202" w:firstLine="485"/>
        <w:rPr>
          <w:rFonts w:ascii="仿宋" w:eastAsia="仿宋" w:hAnsi="仿宋" w:cs="仿宋"/>
          <w:sz w:val="24"/>
          <w:szCs w:val="24"/>
        </w:rPr>
      </w:pPr>
      <w:r>
        <w:rPr>
          <w:rFonts w:ascii="仿宋" w:eastAsia="仿宋" w:hAnsi="仿宋" w:cs="仿宋" w:hint="eastAsia"/>
          <w:sz w:val="24"/>
          <w:szCs w:val="24"/>
        </w:rPr>
        <w:t>3 《中华人民共和国合同法》简介</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合同法律关系</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识记：合同法律关系原则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领会：合同法律关系体系</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简单应用：合同法律关系方法</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国际合同法简介</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识记：国际合同法简介的评估</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领会：国际合同法简介的范例</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lastRenderedPageBreak/>
        <w:t xml:space="preserve">    3. 《中华人民共和国合同法》简介</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识记：《中华人民共和国合同法》简介的定义</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领会：《中华人民共和国合同法》简介的实际应用</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第6章  常见的几种合同形式</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通过本章学习，了解常见的几种合同形式的概念、优越性及其基本过程，熟悉招投标文件的组成，理解评标体系，熟悉《中华人民共和国招标投标法》，能够在总体上把握招标采购的全貌。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6.1 建设工程合同</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6.2 买卖合同</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6.3 委托合同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建设工程合同</w:t>
      </w:r>
    </w:p>
    <w:p w:rsidR="006F1CAA" w:rsidRDefault="006F1CAA" w:rsidP="006F1CAA">
      <w:pPr>
        <w:pStyle w:val="p0"/>
        <w:spacing w:line="400" w:lineRule="exact"/>
        <w:ind w:firstLineChars="150" w:firstLine="360"/>
        <w:rPr>
          <w:rFonts w:ascii="仿宋" w:eastAsia="仿宋" w:hAnsi="仿宋" w:cs="仿宋"/>
          <w:sz w:val="24"/>
          <w:szCs w:val="24"/>
        </w:rPr>
      </w:pPr>
      <w:r>
        <w:rPr>
          <w:rFonts w:ascii="仿宋" w:eastAsia="仿宋" w:hAnsi="仿宋" w:cs="仿宋" w:hint="eastAsia"/>
          <w:sz w:val="24"/>
          <w:szCs w:val="24"/>
        </w:rPr>
        <w:t>2 买卖合同</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委托合同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建设工程合同</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识记：建设工程合同的概念</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领会：建设工程合同的原则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简单应用：建设工程合同的定义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买卖合同</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识记：买卖合同的范围</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领会：买卖合同的种类</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委托合同</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识记：委托合同的定义</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领会：委托合同的评估方法</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 xml:space="preserve">  第7章  合同实施管理</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通过本章学习，了解合同实施管理的概念、优越性及其基本过程，熟悉招投标文件的组成，理解评标体系，熟悉《中华人民共和国招标投标法》，能够在总体上把握招标采购的全貌。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7.1 合同分析及合同交底</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lastRenderedPageBreak/>
        <w:t>7.2分析和解释结果</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7.3 合同控制</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合同分析及合同交底</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合同实施管理体系</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合同控制</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合同分析及合同交底</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识记：合同分析及合同交底的定义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领会：合同分析及合同交底的方法</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简单应用：合同分析及合同交底的应用</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合同实施管理体系</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识记：合同实施管理体系的定义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领会：合同实施管理体系的方法</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合同控制</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识记：合同控制的方法</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领会：合同控制的流程</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第8章  工程合同的变更、转让和终止</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通过本章学习，了解工程合同的概念、优越性及其基本过程，熟悉合同文件的组成，理解评标体系，熟悉《中华人民共和国招标投标法》，能够在总体上把握工程合同的全貌。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8.1 工程变更</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8.2 合同转让</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8.3 合同终止</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工程变更</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合同转让</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合同终止</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工程变更</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识记：工程变更的定义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领会：工程变更的概念</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简单应用：工程变更的原则</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lastRenderedPageBreak/>
        <w:t>2. 合同转让</w:t>
      </w:r>
    </w:p>
    <w:p w:rsidR="006F1CAA" w:rsidRDefault="006F1CAA" w:rsidP="006F1CAA">
      <w:pPr>
        <w:pStyle w:val="p0"/>
        <w:spacing w:line="380" w:lineRule="exact"/>
        <w:ind w:leftChars="317" w:left="1266" w:hangingChars="250" w:hanging="600"/>
        <w:rPr>
          <w:rFonts w:ascii="仿宋" w:eastAsia="仿宋" w:hAnsi="仿宋" w:cs="仿宋"/>
          <w:sz w:val="24"/>
          <w:szCs w:val="24"/>
        </w:rPr>
      </w:pPr>
      <w:r>
        <w:rPr>
          <w:rFonts w:ascii="仿宋" w:eastAsia="仿宋" w:hAnsi="仿宋" w:cs="仿宋" w:hint="eastAsia"/>
          <w:sz w:val="24"/>
          <w:szCs w:val="24"/>
        </w:rPr>
        <w:t>识记：合同转让的定义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领会：合同转让的应用</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合同终止</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识记：合同终止的定义</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领会：合同终止的方法</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第9章  风险管理及合同担保</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一、学习目的与要求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通过本章学习，了解风险管理的概念、原则、其基本过程，熟悉合同担保的组成，理解风险管理的体系，能够在总体上把握风险管理和合同担保的全貌。</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二、课程内容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9.1 风险管理概述</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9.2 风险辨析</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9.3 风险应对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三、考核知识点</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1 风险管理概述</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2 风险辨析</w:t>
      </w:r>
    </w:p>
    <w:p w:rsidR="006F1CAA" w:rsidRDefault="006F1CAA" w:rsidP="006F1CAA">
      <w:pPr>
        <w:pStyle w:val="p0"/>
        <w:spacing w:line="400" w:lineRule="exact"/>
        <w:ind w:firstLineChars="152" w:firstLine="365"/>
        <w:rPr>
          <w:rFonts w:ascii="仿宋" w:eastAsia="仿宋" w:hAnsi="仿宋" w:cs="仿宋"/>
          <w:sz w:val="24"/>
          <w:szCs w:val="24"/>
        </w:rPr>
      </w:pPr>
      <w:r>
        <w:rPr>
          <w:rFonts w:ascii="仿宋" w:eastAsia="仿宋" w:hAnsi="仿宋" w:cs="仿宋" w:hint="eastAsia"/>
          <w:sz w:val="24"/>
          <w:szCs w:val="24"/>
        </w:rPr>
        <w:t>3 风险应对</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四、考核要求</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1. 风险管理概述</w:t>
      </w:r>
    </w:p>
    <w:p w:rsidR="006F1CAA" w:rsidRDefault="006F1CAA" w:rsidP="006F1CAA">
      <w:pPr>
        <w:pStyle w:val="p0"/>
        <w:spacing w:line="380" w:lineRule="exact"/>
        <w:ind w:firstLineChars="250" w:firstLine="600"/>
        <w:jc w:val="left"/>
        <w:rPr>
          <w:rFonts w:ascii="仿宋" w:eastAsia="仿宋" w:hAnsi="仿宋" w:cs="仿宋"/>
          <w:sz w:val="24"/>
          <w:szCs w:val="24"/>
        </w:rPr>
      </w:pPr>
      <w:r>
        <w:rPr>
          <w:rFonts w:ascii="仿宋" w:eastAsia="仿宋" w:hAnsi="仿宋" w:cs="仿宋" w:hint="eastAsia"/>
          <w:sz w:val="24"/>
          <w:szCs w:val="24"/>
        </w:rPr>
        <w:t>识记：风险管理概述的定义</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2. 风险辨析</w:t>
      </w:r>
    </w:p>
    <w:p w:rsidR="006F1CAA" w:rsidRDefault="006F1CAA" w:rsidP="006F1CAA">
      <w:pPr>
        <w:pStyle w:val="p0"/>
        <w:spacing w:line="380" w:lineRule="exact"/>
        <w:ind w:firstLineChars="250" w:firstLine="600"/>
        <w:rPr>
          <w:rFonts w:ascii="仿宋" w:eastAsia="仿宋" w:hAnsi="仿宋" w:cs="仿宋"/>
          <w:sz w:val="24"/>
          <w:szCs w:val="24"/>
        </w:rPr>
      </w:pPr>
      <w:r>
        <w:rPr>
          <w:rFonts w:ascii="仿宋" w:eastAsia="仿宋" w:hAnsi="仿宋" w:cs="仿宋" w:hint="eastAsia"/>
          <w:sz w:val="24"/>
          <w:szCs w:val="24"/>
        </w:rPr>
        <w:t>领会：风险辨析的应用</w:t>
      </w:r>
    </w:p>
    <w:p w:rsidR="006F1CAA" w:rsidRDefault="006F1CAA" w:rsidP="006F1CAA">
      <w:pPr>
        <w:pStyle w:val="p0"/>
        <w:spacing w:line="380" w:lineRule="exact"/>
        <w:rPr>
          <w:rFonts w:ascii="仿宋" w:eastAsia="仿宋" w:hAnsi="仿宋" w:cs="仿宋"/>
          <w:sz w:val="24"/>
          <w:szCs w:val="24"/>
        </w:rPr>
      </w:pPr>
      <w:r>
        <w:rPr>
          <w:rFonts w:ascii="仿宋" w:eastAsia="仿宋" w:hAnsi="仿宋" w:cs="仿宋" w:hint="eastAsia"/>
          <w:sz w:val="24"/>
          <w:szCs w:val="24"/>
        </w:rPr>
        <w:t xml:space="preserve">    3. 风险应对</w:t>
      </w:r>
    </w:p>
    <w:p w:rsidR="006F1CAA" w:rsidRDefault="006F1CAA" w:rsidP="006F1CAA">
      <w:pPr>
        <w:pStyle w:val="p0"/>
        <w:spacing w:line="380" w:lineRule="exact"/>
        <w:ind w:leftChars="267" w:left="1281" w:hangingChars="300" w:hanging="720"/>
        <w:rPr>
          <w:rFonts w:ascii="仿宋" w:eastAsia="仿宋" w:hAnsi="仿宋" w:cs="仿宋"/>
          <w:sz w:val="24"/>
          <w:szCs w:val="24"/>
        </w:rPr>
      </w:pPr>
      <w:r>
        <w:rPr>
          <w:rFonts w:ascii="仿宋" w:eastAsia="仿宋" w:hAnsi="仿宋" w:cs="仿宋" w:hint="eastAsia"/>
          <w:sz w:val="24"/>
          <w:szCs w:val="24"/>
        </w:rPr>
        <w:t>识记：风险应对的定义</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领会：风险应对的方法</w:t>
      </w:r>
    </w:p>
    <w:p w:rsidR="006F1CAA" w:rsidRDefault="006F1CAA" w:rsidP="006F1CAA">
      <w:pPr>
        <w:pStyle w:val="p0"/>
        <w:spacing w:line="380" w:lineRule="exact"/>
        <w:jc w:val="center"/>
        <w:rPr>
          <w:rFonts w:ascii="仿宋" w:eastAsia="仿宋" w:hAnsi="仿宋" w:cs="仿宋"/>
          <w:sz w:val="24"/>
          <w:szCs w:val="24"/>
        </w:rPr>
      </w:pPr>
    </w:p>
    <w:p w:rsidR="006F1CAA" w:rsidRDefault="006F1CAA" w:rsidP="006F1CAA">
      <w:pPr>
        <w:pStyle w:val="p0"/>
        <w:spacing w:line="380" w:lineRule="exact"/>
        <w:jc w:val="center"/>
        <w:rPr>
          <w:rFonts w:ascii="仿宋" w:eastAsia="仿宋" w:hAnsi="仿宋" w:cs="仿宋"/>
          <w:sz w:val="24"/>
          <w:szCs w:val="24"/>
        </w:rPr>
      </w:pPr>
      <w:r>
        <w:rPr>
          <w:rFonts w:ascii="仿宋" w:eastAsia="仿宋" w:hAnsi="仿宋" w:cs="仿宋" w:hint="eastAsia"/>
          <w:sz w:val="24"/>
          <w:szCs w:val="24"/>
        </w:rPr>
        <w:t>三、关于大纲的说明与考核实施要求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为了使本大纲的规定在个人自学、社会助学和考试命题中得到贯彻落实，特对相关问题作如下说明，并提出具体实施要求：</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（一）自学考试大纲的目的和作用</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课程自学考试大纲是根据专业自学考试计划的要求，结合自学考试的特点而确定。其目的是对个人自学、社会助学和课程考试命题进行指导和规定。</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课程自学考试大纲明确了课程学习的内容以及深广度，规定了课程自学考试的范围和标准。因此，它是编写自学考试教材和辅导书的依据，是社会助学组织</w:t>
      </w:r>
      <w:r>
        <w:rPr>
          <w:rFonts w:ascii="仿宋" w:eastAsia="仿宋" w:hAnsi="仿宋" w:cs="仿宋" w:hint="eastAsia"/>
          <w:sz w:val="24"/>
          <w:szCs w:val="24"/>
        </w:rPr>
        <w:lastRenderedPageBreak/>
        <w:t>进行自学辅导的依据，是自学者学习教材、掌握课程内容知识范围和程度的依据，也是进行自学考试命题的依据。</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（二）课程自学考试大纲与教材及命题的关系</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命题应根据本大纲规定的目标来确定，考核要求、考试命题要覆盖到各章，并突出重点章节。不出死题，着重学生识记能力、理解分析能力和综合能力的培养。</w:t>
      </w:r>
    </w:p>
    <w:p w:rsidR="006F1CAA" w:rsidRDefault="006F1CAA" w:rsidP="006F1CAA">
      <w:pPr>
        <w:pStyle w:val="p17"/>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（三）关于自学教材</w:t>
      </w:r>
    </w:p>
    <w:p w:rsidR="006F1CAA" w:rsidRDefault="006F1CAA" w:rsidP="006F1CAA">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指定使用教材：《项目采购与合同管理（第2版）》，乌云娜等编著，电子工业出版社，2010年6月第2版。</w:t>
      </w:r>
    </w:p>
    <w:p w:rsidR="006F1CAA" w:rsidRDefault="006F1CAA" w:rsidP="006F1CAA">
      <w:pPr>
        <w:pStyle w:val="1"/>
        <w:spacing w:line="380" w:lineRule="exact"/>
        <w:ind w:firstLineChars="200" w:firstLine="480"/>
        <w:jc w:val="left"/>
        <w:rPr>
          <w:rFonts w:ascii="仿宋" w:eastAsia="仿宋" w:hAnsi="仿宋" w:cs="仿宋"/>
          <w:b w:val="0"/>
          <w:bCs w:val="0"/>
          <w:sz w:val="24"/>
          <w:szCs w:val="24"/>
        </w:rPr>
      </w:pPr>
      <w:r>
        <w:rPr>
          <w:rFonts w:ascii="仿宋" w:eastAsia="仿宋" w:hAnsi="仿宋" w:cs="仿宋" w:hint="eastAsia"/>
          <w:b w:val="0"/>
          <w:bCs w:val="0"/>
          <w:sz w:val="24"/>
          <w:szCs w:val="24"/>
        </w:rPr>
        <w:t>（四）本课程自学要求和自学方法的指导</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w:t>
      </w:r>
    </w:p>
    <w:p w:rsidR="006F1CAA" w:rsidRDefault="006F1CAA" w:rsidP="006F1CAA">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为有效地指导个人自学和社会助学，本大纲已指明了课程的重点和难点，在各章的基本要求中也指明了各章内容的重点和难点。</w:t>
      </w:r>
    </w:p>
    <w:p w:rsidR="006F1CAA" w:rsidRDefault="006F1CAA" w:rsidP="006F1CAA">
      <w:pPr>
        <w:pStyle w:val="p0"/>
        <w:spacing w:line="380" w:lineRule="exact"/>
        <w:ind w:firstLine="435"/>
        <w:rPr>
          <w:rFonts w:ascii="仿宋" w:eastAsia="仿宋" w:hAnsi="仿宋" w:cs="仿宋"/>
          <w:sz w:val="24"/>
          <w:szCs w:val="24"/>
        </w:rPr>
      </w:pPr>
      <w:r>
        <w:rPr>
          <w:rFonts w:ascii="仿宋" w:eastAsia="仿宋" w:hAnsi="仿宋" w:cs="仿宋" w:hint="eastAsia"/>
          <w:sz w:val="24"/>
          <w:szCs w:val="24"/>
        </w:rPr>
        <w:t>考生如果希望以自学为主通过《采购过程与合同管理》考试，应在自学中注意以下事项：</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（1）应依据本课程考试大纲所规定的考核知识点、考核目标和具体要求，对大纲规定的考试内容进行全面系统地学习，在通读教材有关内容的基础上，按照考试大纲的规定，重点学习那些必须考核的内容。</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（2）《采购过程与合同管理》是采购与供应管理专业的专业课。学生要结合专业特点系统学习本课程，要基于对整个专业知识体系的掌握展开学习。</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（五）对社会助学的要求</w:t>
      </w:r>
    </w:p>
    <w:p w:rsidR="006F1CAA" w:rsidRDefault="006F1CAA" w:rsidP="006F1CAA">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针对教材重点章（第1、2、3章）、次重点章（第4、5、6章）和一般章（第7、8、9章）的自学或助学的基本学时分别不少于16、16、16、10、10、10、7、6、4即总学时不少于80。</w:t>
      </w:r>
    </w:p>
    <w:p w:rsidR="006F1CAA" w:rsidRDefault="006F1CAA" w:rsidP="006F1CAA">
      <w:pPr>
        <w:pStyle w:val="p17"/>
        <w:spacing w:line="380" w:lineRule="exact"/>
        <w:ind w:firstLine="435"/>
        <w:rPr>
          <w:rFonts w:ascii="仿宋" w:eastAsia="仿宋" w:hAnsi="仿宋" w:cs="仿宋"/>
          <w:sz w:val="24"/>
          <w:szCs w:val="24"/>
        </w:rPr>
      </w:pPr>
      <w:r>
        <w:rPr>
          <w:rFonts w:ascii="仿宋" w:eastAsia="仿宋" w:hAnsi="仿宋" w:cs="仿宋" w:hint="eastAsia"/>
          <w:sz w:val="24"/>
          <w:szCs w:val="24"/>
        </w:rPr>
        <w:t>（六）对考核内容和考核目标的说明</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这是本考试大纲的主要内容，它包括以下三个方面：</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（1）基本要求：指考生对考试范围内的各章教材的基本概念、原理、方法，应该熟记，达到牢固掌握的程度。为使考生更好地把握各章节的基本要求，本大纲在下面“考核目标和具体要求”中，做出具体规定。</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lastRenderedPageBreak/>
        <w:t>（2）考核知识点：指各章中需要考核的部分。在本大纲中，对于各章节的内容规定了若干个知识点，具体的知识点又可分成若干个知识细目。</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考核目标和具体要求：指考生应该把握知识点的程度，它是本课程进行命题时的基本依据。本大纲结合《采购过程与合同管理》这门课程的特点，在“考核目标和具体要求”中，提出了4个不同认知层次的具体要求：</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1．识记：能正确认识和表述科学事实、原理、术语和规律，知道该课程的基础知识，并能进行正确的选择和判断。</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2．领会：能将所学知识加以解释、归纳，能领悟某一概念或原理与其他的概念或原理之间的联系，理解其引申意义，并能做出正确的表述和解释。</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3．简单应用：能用所学的概念、原理、方法正确分析和解决较简单问题，具有分析和解决一般问题的能力。</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4．综合应用：能灵活运用所学过的知识，分析和解决比较复杂的问题，具有一定解决实际问题的能力。</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上述4个不同层次的认知能力是层级递进的关系，后一层次的认知能力，包含了前面所有层次的能力要求。都是考核必须注意的内容范围。</w:t>
      </w:r>
    </w:p>
    <w:p w:rsidR="006F1CAA" w:rsidRDefault="006F1CAA" w:rsidP="006F1CAA">
      <w:pPr>
        <w:pStyle w:val="p0"/>
        <w:spacing w:line="38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（七）关于本课程考试的几个规定</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（1）本课程考试方式为闭卷、笔试，考试时间150分钟。</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（2）本课程考试评分采取“百分制”，60分及格。</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（3）本课程考试题型有5种，分别为单项选择题、判断改错题、多项选择题、简答题和论述题。</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（4）本课程考试卷面中，试题的难度可分为：易、较易、较难、难四个等级，每份试卷中不同难度试题的分数比例一般为2：3：3：2。</w:t>
      </w:r>
    </w:p>
    <w:p w:rsidR="006F1CAA" w:rsidRDefault="006F1CAA" w:rsidP="006F1CAA">
      <w:pPr>
        <w:pStyle w:val="p0"/>
        <w:spacing w:line="380" w:lineRule="exact"/>
        <w:ind w:firstLineChars="200" w:firstLine="480"/>
        <w:rPr>
          <w:rFonts w:ascii="仿宋" w:eastAsia="仿宋" w:hAnsi="仿宋" w:cs="仿宋"/>
          <w:sz w:val="24"/>
          <w:szCs w:val="24"/>
        </w:rPr>
      </w:pPr>
      <w:r>
        <w:rPr>
          <w:rFonts w:ascii="仿宋" w:eastAsia="仿宋" w:hAnsi="仿宋" w:cs="仿宋" w:hint="eastAsia"/>
          <w:sz w:val="24"/>
          <w:szCs w:val="24"/>
        </w:rPr>
        <w:t>（5）本课程考试卷面中，识记、领会、简单应用、综合应用4类题目，各占分数的20％、30％、30％、20％。</w:t>
      </w:r>
    </w:p>
    <w:p w:rsidR="006F1CAA" w:rsidRDefault="006F1CAA" w:rsidP="006F1CAA">
      <w:pPr>
        <w:pStyle w:val="p0"/>
        <w:spacing w:line="380" w:lineRule="exact"/>
        <w:ind w:firstLineChars="200" w:firstLine="480"/>
        <w:rPr>
          <w:rFonts w:ascii="仿宋" w:eastAsia="仿宋" w:hAnsi="仿宋" w:cs="仿宋"/>
          <w:sz w:val="24"/>
          <w:szCs w:val="24"/>
        </w:rPr>
      </w:pPr>
    </w:p>
    <w:p w:rsidR="006F1CAA" w:rsidRDefault="006F1CAA" w:rsidP="006F1CAA">
      <w:pPr>
        <w:pStyle w:val="p17"/>
        <w:spacing w:line="400" w:lineRule="exact"/>
        <w:rPr>
          <w:rFonts w:ascii="仿宋" w:eastAsia="仿宋" w:hAnsi="仿宋" w:cs="仿宋"/>
          <w:sz w:val="24"/>
          <w:szCs w:val="24"/>
        </w:rPr>
      </w:pPr>
      <w:r>
        <w:rPr>
          <w:rFonts w:ascii="仿宋" w:eastAsia="仿宋" w:hAnsi="仿宋" w:cs="仿宋" w:hint="eastAsia"/>
          <w:sz w:val="24"/>
          <w:szCs w:val="24"/>
        </w:rPr>
        <w:br w:type="page"/>
      </w:r>
      <w:r>
        <w:rPr>
          <w:rFonts w:ascii="仿宋" w:eastAsia="仿宋" w:hAnsi="仿宋" w:cs="仿宋" w:hint="eastAsia"/>
          <w:sz w:val="24"/>
          <w:szCs w:val="24"/>
        </w:rPr>
        <w:lastRenderedPageBreak/>
        <w:t>附录</w:t>
      </w:r>
    </w:p>
    <w:p w:rsidR="006F1CAA" w:rsidRDefault="006F1CAA" w:rsidP="006F1CAA">
      <w:pPr>
        <w:pStyle w:val="p17"/>
        <w:spacing w:line="400" w:lineRule="exact"/>
        <w:ind w:firstLine="480"/>
        <w:jc w:val="center"/>
        <w:rPr>
          <w:rFonts w:ascii="仿宋" w:eastAsia="仿宋" w:hAnsi="仿宋" w:cs="仿宋"/>
          <w:sz w:val="24"/>
          <w:szCs w:val="24"/>
        </w:rPr>
      </w:pPr>
      <w:r>
        <w:rPr>
          <w:rFonts w:ascii="仿宋" w:eastAsia="仿宋" w:hAnsi="仿宋" w:cs="仿宋" w:hint="eastAsia"/>
          <w:sz w:val="24"/>
          <w:szCs w:val="24"/>
        </w:rPr>
        <w:t>题型举例</w:t>
      </w:r>
    </w:p>
    <w:p w:rsidR="006F1CAA" w:rsidRDefault="006F1CAA" w:rsidP="006F1CAA">
      <w:pPr>
        <w:pStyle w:val="p17"/>
        <w:spacing w:line="400" w:lineRule="exact"/>
        <w:ind w:firstLine="480"/>
        <w:jc w:val="center"/>
        <w:rPr>
          <w:rFonts w:ascii="仿宋" w:eastAsia="仿宋" w:hAnsi="仿宋" w:cs="仿宋"/>
          <w:sz w:val="24"/>
          <w:szCs w:val="24"/>
        </w:rPr>
      </w:pPr>
    </w:p>
    <w:p w:rsidR="006F1CAA" w:rsidRDefault="006F1CAA" w:rsidP="006F1CAA">
      <w:pPr>
        <w:pStyle w:val="p0"/>
        <w:numPr>
          <w:ilvl w:val="0"/>
          <w:numId w:val="23"/>
        </w:numPr>
        <w:spacing w:line="400" w:lineRule="exact"/>
        <w:rPr>
          <w:rFonts w:ascii="仿宋" w:eastAsia="仿宋" w:hAnsi="仿宋" w:cs="仿宋"/>
          <w:sz w:val="24"/>
          <w:szCs w:val="24"/>
        </w:rPr>
      </w:pPr>
      <w:r>
        <w:rPr>
          <w:rFonts w:ascii="仿宋" w:eastAsia="仿宋" w:hAnsi="仿宋" w:cs="仿宋" w:hint="eastAsia"/>
          <w:sz w:val="24"/>
          <w:szCs w:val="24"/>
        </w:rPr>
        <w:t>单项选择题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1.在国际采购合同中，容易被双方接受的“规定交货日期”方式是(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A.规定具体期限</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B.规定具体日期</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C.弹性交货日期</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D.不需要明确规定</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二、判断改错题</w:t>
      </w:r>
    </w:p>
    <w:p w:rsidR="006F1CAA" w:rsidRDefault="006F1CAA" w:rsidP="006F1CAA">
      <w:pPr>
        <w:pStyle w:val="p0"/>
        <w:numPr>
          <w:ilvl w:val="0"/>
          <w:numId w:val="24"/>
        </w:numPr>
        <w:spacing w:line="400" w:lineRule="exact"/>
        <w:rPr>
          <w:rFonts w:ascii="仿宋" w:eastAsia="仿宋" w:hAnsi="仿宋" w:cs="仿宋"/>
          <w:sz w:val="24"/>
          <w:szCs w:val="24"/>
        </w:rPr>
      </w:pPr>
      <w:r>
        <w:rPr>
          <w:rFonts w:ascii="仿宋" w:eastAsia="仿宋" w:hAnsi="仿宋" w:cs="仿宋" w:hint="eastAsia"/>
          <w:sz w:val="24"/>
          <w:szCs w:val="24"/>
        </w:rPr>
        <w:t>合同管理的目的就是为了保证合同双方履行合同所规定的义务。(    )</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三、多项选择题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以下属于采购订单管理流程设计目标的是（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A、简化工作手续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B、减少管理层级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 xml:space="preserve">C、扩大采购团队   </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D、增加重复业务</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E、缩短工作周期</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四、简答题</w:t>
      </w: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1.合同管理的一般流程。</w:t>
      </w:r>
    </w:p>
    <w:p w:rsidR="006F1CAA" w:rsidRDefault="006F1CAA" w:rsidP="006F1CAA">
      <w:pPr>
        <w:pStyle w:val="p0"/>
        <w:spacing w:line="400" w:lineRule="exact"/>
        <w:rPr>
          <w:rFonts w:ascii="仿宋" w:eastAsia="仿宋" w:hAnsi="仿宋" w:cs="仿宋"/>
          <w:sz w:val="24"/>
          <w:szCs w:val="24"/>
        </w:rPr>
      </w:pPr>
    </w:p>
    <w:p w:rsidR="006F1CAA" w:rsidRDefault="006F1CAA" w:rsidP="006F1CAA">
      <w:pPr>
        <w:pStyle w:val="p0"/>
        <w:spacing w:line="400" w:lineRule="exact"/>
        <w:rPr>
          <w:rFonts w:ascii="仿宋" w:eastAsia="仿宋" w:hAnsi="仿宋" w:cs="仿宋"/>
          <w:sz w:val="24"/>
          <w:szCs w:val="24"/>
        </w:rPr>
      </w:pPr>
      <w:r>
        <w:rPr>
          <w:rFonts w:ascii="仿宋" w:eastAsia="仿宋" w:hAnsi="仿宋" w:cs="仿宋" w:hint="eastAsia"/>
          <w:sz w:val="24"/>
          <w:szCs w:val="24"/>
        </w:rPr>
        <w:t>五、论述题</w:t>
      </w:r>
    </w:p>
    <w:p w:rsidR="006F1CAA" w:rsidRDefault="006F1CAA" w:rsidP="006F1CAA">
      <w:pPr>
        <w:pStyle w:val="p0"/>
        <w:numPr>
          <w:ilvl w:val="0"/>
          <w:numId w:val="25"/>
        </w:numPr>
        <w:spacing w:line="400" w:lineRule="exact"/>
        <w:rPr>
          <w:rFonts w:ascii="仿宋" w:eastAsia="仿宋" w:hAnsi="仿宋" w:cs="仿宋"/>
          <w:sz w:val="24"/>
          <w:szCs w:val="24"/>
        </w:rPr>
      </w:pPr>
      <w:r>
        <w:rPr>
          <w:rFonts w:ascii="仿宋" w:eastAsia="仿宋" w:hAnsi="仿宋" w:cs="仿宋" w:hint="eastAsia"/>
          <w:sz w:val="24"/>
          <w:szCs w:val="24"/>
        </w:rPr>
        <w:t>何谓采购过程？效率好的采购过程表现在哪些方面？</w:t>
      </w:r>
    </w:p>
    <w:p w:rsidR="006F1CAA" w:rsidRDefault="006F1CAA" w:rsidP="006F1CAA">
      <w:pPr>
        <w:rPr>
          <w:rFonts w:ascii="仿宋" w:eastAsia="仿宋" w:hAnsi="仿宋" w:cs="仿宋"/>
          <w:sz w:val="24"/>
        </w:rPr>
      </w:pPr>
    </w:p>
    <w:p w:rsidR="006F1CAA" w:rsidRPr="00B823EA" w:rsidRDefault="006F1CAA" w:rsidP="006F1CAA"/>
    <w:p w:rsidR="0021209D" w:rsidRPr="006F1CAA" w:rsidRDefault="0021209D"/>
    <w:sectPr w:rsidR="0021209D" w:rsidRPr="006F1CAA" w:rsidSect="00E06C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C3" w:rsidRDefault="004805C3" w:rsidP="006F1CAA">
      <w:r>
        <w:separator/>
      </w:r>
    </w:p>
  </w:endnote>
  <w:endnote w:type="continuationSeparator" w:id="0">
    <w:p w:rsidR="004805C3" w:rsidRDefault="004805C3" w:rsidP="006F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C3" w:rsidRDefault="004805C3" w:rsidP="006F1CAA">
      <w:r>
        <w:separator/>
      </w:r>
    </w:p>
  </w:footnote>
  <w:footnote w:type="continuationSeparator" w:id="0">
    <w:p w:rsidR="004805C3" w:rsidRDefault="004805C3" w:rsidP="006F1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D5228"/>
    <w:multiLevelType w:val="multilevel"/>
    <w:tmpl w:val="2C4D5228"/>
    <w:lvl w:ilvl="0">
      <w:start w:val="2"/>
      <w:numFmt w:val="decimal"/>
      <w:lvlText w:val="%1."/>
      <w:lvlJc w:val="left"/>
      <w:pPr>
        <w:ind w:left="972" w:hanging="41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1">
    <w:nsid w:val="415B71DA"/>
    <w:multiLevelType w:val="multilevel"/>
    <w:tmpl w:val="415B71DA"/>
    <w:lvl w:ilvl="0">
      <w:start w:val="1"/>
      <w:numFmt w:val="japaneseCounting"/>
      <w:lvlText w:val="%1、"/>
      <w:lvlJc w:val="left"/>
      <w:pPr>
        <w:tabs>
          <w:tab w:val="left" w:pos="420"/>
        </w:tabs>
        <w:ind w:left="420" w:hanging="420"/>
      </w:pPr>
      <w:rPr>
        <w:rFonts w:ascii="Times New Roman" w:hAnsi="Times New Roman" w:cs="Times New Roman" w:hint="default"/>
      </w:rPr>
    </w:lvl>
    <w:lvl w:ilvl="1">
      <w:start w:val="1"/>
      <w:numFmt w:val="decimal"/>
      <w:lvlText w:val="%2、"/>
      <w:lvlJc w:val="left"/>
      <w:pPr>
        <w:tabs>
          <w:tab w:val="left" w:pos="840"/>
        </w:tabs>
        <w:ind w:left="840" w:hanging="42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
    <w:nsid w:val="55D198A8"/>
    <w:multiLevelType w:val="singleLevel"/>
    <w:tmpl w:val="55D198A8"/>
    <w:lvl w:ilvl="0">
      <w:start w:val="1"/>
      <w:numFmt w:val="decimal"/>
      <w:suff w:val="space"/>
      <w:lvlText w:val="%1."/>
      <w:lvlJc w:val="left"/>
      <w:rPr>
        <w:rFonts w:cs="Times New Roman"/>
      </w:rPr>
    </w:lvl>
  </w:abstractNum>
  <w:abstractNum w:abstractNumId="3">
    <w:nsid w:val="55D198B5"/>
    <w:multiLevelType w:val="singleLevel"/>
    <w:tmpl w:val="55D198B5"/>
    <w:lvl w:ilvl="0">
      <w:start w:val="1"/>
      <w:numFmt w:val="decimal"/>
      <w:suff w:val="space"/>
      <w:lvlText w:val="%1."/>
      <w:lvlJc w:val="left"/>
      <w:pPr>
        <w:ind w:left="0" w:firstLine="0"/>
      </w:pPr>
      <w:rPr>
        <w:rFonts w:cs="Times New Roman"/>
      </w:rPr>
    </w:lvl>
  </w:abstractNum>
  <w:abstractNum w:abstractNumId="4">
    <w:nsid w:val="55D198C2"/>
    <w:multiLevelType w:val="singleLevel"/>
    <w:tmpl w:val="55D198C2"/>
    <w:lvl w:ilvl="0">
      <w:start w:val="1"/>
      <w:numFmt w:val="decimal"/>
      <w:suff w:val="space"/>
      <w:lvlText w:val="%1."/>
      <w:lvlJc w:val="left"/>
      <w:rPr>
        <w:rFonts w:cs="Times New Roman"/>
      </w:rPr>
    </w:lvl>
  </w:abstractNum>
  <w:abstractNum w:abstractNumId="5">
    <w:nsid w:val="55D198CF"/>
    <w:multiLevelType w:val="singleLevel"/>
    <w:tmpl w:val="55D198CF"/>
    <w:lvl w:ilvl="0">
      <w:start w:val="1"/>
      <w:numFmt w:val="decimal"/>
      <w:suff w:val="nothing"/>
      <w:lvlText w:val="%1."/>
      <w:lvlJc w:val="left"/>
      <w:rPr>
        <w:rFonts w:cs="Times New Roman"/>
      </w:rPr>
    </w:lvl>
  </w:abstractNum>
  <w:abstractNum w:abstractNumId="6">
    <w:nsid w:val="575FA70E"/>
    <w:multiLevelType w:val="singleLevel"/>
    <w:tmpl w:val="575FA70E"/>
    <w:lvl w:ilvl="0">
      <w:start w:val="10"/>
      <w:numFmt w:val="decimal"/>
      <w:suff w:val="space"/>
      <w:lvlText w:val="第%1章"/>
      <w:lvlJc w:val="left"/>
    </w:lvl>
  </w:abstractNum>
  <w:abstractNum w:abstractNumId="7">
    <w:nsid w:val="57621E1E"/>
    <w:multiLevelType w:val="singleLevel"/>
    <w:tmpl w:val="57621E1E"/>
    <w:lvl w:ilvl="0">
      <w:start w:val="6"/>
      <w:numFmt w:val="decimal"/>
      <w:suff w:val="space"/>
      <w:lvlText w:val="第%1章"/>
      <w:lvlJc w:val="left"/>
    </w:lvl>
  </w:abstractNum>
  <w:abstractNum w:abstractNumId="8">
    <w:nsid w:val="5762233B"/>
    <w:multiLevelType w:val="singleLevel"/>
    <w:tmpl w:val="5762233B"/>
    <w:lvl w:ilvl="0">
      <w:start w:val="7"/>
      <w:numFmt w:val="chineseCounting"/>
      <w:suff w:val="space"/>
      <w:lvlText w:val="第%1章"/>
      <w:lvlJc w:val="left"/>
    </w:lvl>
  </w:abstractNum>
  <w:abstractNum w:abstractNumId="9">
    <w:nsid w:val="576223F7"/>
    <w:multiLevelType w:val="singleLevel"/>
    <w:tmpl w:val="576223F7"/>
    <w:lvl w:ilvl="0">
      <w:start w:val="10"/>
      <w:numFmt w:val="chineseCounting"/>
      <w:suff w:val="space"/>
      <w:lvlText w:val="第%1章"/>
      <w:lvlJc w:val="left"/>
    </w:lvl>
  </w:abstractNum>
  <w:abstractNum w:abstractNumId="10">
    <w:nsid w:val="57690A66"/>
    <w:multiLevelType w:val="singleLevel"/>
    <w:tmpl w:val="57690A66"/>
    <w:lvl w:ilvl="0">
      <w:start w:val="1"/>
      <w:numFmt w:val="decimal"/>
      <w:suff w:val="nothing"/>
      <w:lvlText w:val="%1."/>
      <w:lvlJc w:val="left"/>
    </w:lvl>
  </w:abstractNum>
  <w:abstractNum w:abstractNumId="11">
    <w:nsid w:val="57986816"/>
    <w:multiLevelType w:val="singleLevel"/>
    <w:tmpl w:val="57986816"/>
    <w:lvl w:ilvl="0">
      <w:start w:val="10"/>
      <w:numFmt w:val="decimal"/>
      <w:suff w:val="space"/>
      <w:lvlText w:val="第%1章"/>
      <w:lvlJc w:val="left"/>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5"/>
    <w:lvlOverride w:ilvl="0">
      <w:startOverride w:val="1"/>
    </w:lvlOverride>
  </w:num>
  <w:num w:numId="5">
    <w:abstractNumId w:val="8"/>
  </w:num>
  <w:num w:numId="6">
    <w:abstractNumId w:val="9"/>
  </w:num>
  <w:num w:numId="7">
    <w:abstractNumId w:val="3"/>
  </w:num>
  <w:num w:numId="8">
    <w:abstractNumId w:val="4"/>
  </w:num>
  <w:num w:numId="9">
    <w:abstractNumId w:val="5"/>
  </w:num>
  <w:num w:numId="10">
    <w:abstractNumId w:val="7"/>
  </w:num>
  <w:num w:numId="11">
    <w:abstractNumId w:val="1"/>
    <w:lvlOverride w:ilvl="0">
      <w:startOverride w:val="1"/>
    </w:lvlOverride>
  </w:num>
  <w:num w:numId="12">
    <w:abstractNumId w:val="3"/>
    <w:lvlOverride w:ilvl="0">
      <w:startOverride w:val="1"/>
    </w:lvlOverride>
  </w:num>
  <w:num w:numId="13">
    <w:abstractNumId w:val="4"/>
    <w:lvlOverride w:ilvl="0">
      <w:startOverride w:val="1"/>
    </w:lvlOverride>
  </w:num>
  <w:num w:numId="14">
    <w:abstractNumId w:val="5"/>
    <w:lvlOverride w:ilvl="0">
      <w:startOverride w:val="1"/>
    </w:lvlOverride>
  </w:num>
  <w:num w:numId="15">
    <w:abstractNumId w:val="1"/>
    <w:lvlOverride w:ilvl="0">
      <w:startOverride w:val="1"/>
    </w:lvlOverride>
  </w:num>
  <w:num w:numId="16">
    <w:abstractNumId w:val="3"/>
    <w:lvlOverride w:ilvl="0">
      <w:startOverride w:val="1"/>
    </w:lvlOverride>
  </w:num>
  <w:num w:numId="17">
    <w:abstractNumId w:val="4"/>
    <w:lvlOverride w:ilvl="0">
      <w:startOverride w:val="1"/>
    </w:lvlOverride>
  </w:num>
  <w:num w:numId="18">
    <w:abstractNumId w:val="6"/>
  </w:num>
  <w:num w:numId="19">
    <w:abstractNumId w:val="1"/>
  </w:num>
  <w:num w:numId="20">
    <w:abstractNumId w:val="0"/>
  </w:num>
  <w:num w:numId="21">
    <w:abstractNumId w:val="2"/>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num>
  <w:num w:numId="2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79e116e7-673d-45be-bba1-3625ff51f9b2"/>
  </w:docVars>
  <w:rsids>
    <w:rsidRoot w:val="006F1CAA"/>
    <w:rsid w:val="0021209D"/>
    <w:rsid w:val="004805C3"/>
    <w:rsid w:val="005B7017"/>
    <w:rsid w:val="006F1CAA"/>
    <w:rsid w:val="008E0DC0"/>
    <w:rsid w:val="00DF5B0C"/>
    <w:rsid w:val="00E05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CAA"/>
    <w:pPr>
      <w:widowControl w:val="0"/>
      <w:jc w:val="both"/>
    </w:pPr>
    <w:rPr>
      <w:rFonts w:ascii="Times New Roman" w:eastAsia="宋体" w:hAnsi="Times New Roman" w:cs="Times New Roman"/>
      <w:szCs w:val="24"/>
    </w:rPr>
  </w:style>
  <w:style w:type="paragraph" w:styleId="1">
    <w:name w:val="heading 1"/>
    <w:basedOn w:val="a"/>
    <w:next w:val="a"/>
    <w:link w:val="1Char"/>
    <w:qFormat/>
    <w:rsid w:val="006F1CAA"/>
    <w:pPr>
      <w:widowControl/>
      <w:jc w:val="center"/>
      <w:outlineLvl w:val="0"/>
    </w:pPr>
    <w:rPr>
      <w:rFonts w:ascii="Calibri" w:eastAsia="黑体" w:hAnsi="黑体"/>
      <w:b/>
      <w:bCs/>
      <w:kern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F1C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1CAA"/>
    <w:rPr>
      <w:sz w:val="18"/>
      <w:szCs w:val="18"/>
    </w:rPr>
  </w:style>
  <w:style w:type="paragraph" w:styleId="a4">
    <w:name w:val="footer"/>
    <w:basedOn w:val="a"/>
    <w:link w:val="Char0"/>
    <w:unhideWhenUsed/>
    <w:rsid w:val="006F1C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1CAA"/>
    <w:rPr>
      <w:sz w:val="18"/>
      <w:szCs w:val="18"/>
    </w:rPr>
  </w:style>
  <w:style w:type="character" w:customStyle="1" w:styleId="1Char">
    <w:name w:val="标题 1 Char"/>
    <w:basedOn w:val="a0"/>
    <w:link w:val="1"/>
    <w:rsid w:val="006F1CAA"/>
    <w:rPr>
      <w:rFonts w:ascii="Calibri" w:eastAsia="黑体" w:hAnsi="黑体" w:cs="Times New Roman"/>
      <w:b/>
      <w:bCs/>
      <w:kern w:val="36"/>
      <w:szCs w:val="28"/>
    </w:rPr>
  </w:style>
  <w:style w:type="character" w:styleId="a5">
    <w:name w:val="Hyperlink"/>
    <w:rsid w:val="006F1CAA"/>
    <w:rPr>
      <w:color w:val="0000FF"/>
      <w:u w:val="single"/>
    </w:rPr>
  </w:style>
  <w:style w:type="paragraph" w:customStyle="1" w:styleId="p0">
    <w:name w:val="p0"/>
    <w:basedOn w:val="a"/>
    <w:rsid w:val="006F1CAA"/>
    <w:pPr>
      <w:widowControl/>
    </w:pPr>
    <w:rPr>
      <w:rFonts w:hAnsi="Calibri"/>
      <w:szCs w:val="21"/>
    </w:rPr>
  </w:style>
  <w:style w:type="paragraph" w:customStyle="1" w:styleId="p17">
    <w:name w:val="p17"/>
    <w:basedOn w:val="a"/>
    <w:qFormat/>
    <w:rsid w:val="006F1CAA"/>
    <w:pPr>
      <w:widowControl/>
    </w:pPr>
    <w:rPr>
      <w:rFonts w:ascii="宋体" w:hAnsi="宋体" w:cs="宋体"/>
      <w:szCs w:val="21"/>
    </w:rPr>
  </w:style>
  <w:style w:type="paragraph" w:styleId="a6">
    <w:name w:val="Balloon Text"/>
    <w:basedOn w:val="a"/>
    <w:link w:val="Char1"/>
    <w:uiPriority w:val="99"/>
    <w:semiHidden/>
    <w:unhideWhenUsed/>
    <w:rsid w:val="006F1CAA"/>
    <w:rPr>
      <w:sz w:val="18"/>
      <w:szCs w:val="18"/>
    </w:rPr>
  </w:style>
  <w:style w:type="character" w:customStyle="1" w:styleId="Char1">
    <w:name w:val="批注框文本 Char"/>
    <w:basedOn w:val="a0"/>
    <w:link w:val="a6"/>
    <w:uiPriority w:val="99"/>
    <w:semiHidden/>
    <w:rsid w:val="006F1CA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CAA"/>
    <w:pPr>
      <w:widowControl w:val="0"/>
      <w:jc w:val="both"/>
    </w:pPr>
    <w:rPr>
      <w:rFonts w:ascii="Times New Roman" w:eastAsia="宋体" w:hAnsi="Times New Roman" w:cs="Times New Roman"/>
      <w:szCs w:val="24"/>
    </w:rPr>
  </w:style>
  <w:style w:type="paragraph" w:styleId="1">
    <w:name w:val="heading 1"/>
    <w:basedOn w:val="a"/>
    <w:next w:val="a"/>
    <w:link w:val="1Char"/>
    <w:qFormat/>
    <w:rsid w:val="006F1CAA"/>
    <w:pPr>
      <w:widowControl/>
      <w:jc w:val="center"/>
      <w:outlineLvl w:val="0"/>
    </w:pPr>
    <w:rPr>
      <w:rFonts w:ascii="Calibri" w:eastAsia="黑体" w:hAnsi="黑体"/>
      <w:b/>
      <w:bCs/>
      <w:kern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F1C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1CAA"/>
    <w:rPr>
      <w:sz w:val="18"/>
      <w:szCs w:val="18"/>
    </w:rPr>
  </w:style>
  <w:style w:type="paragraph" w:styleId="a4">
    <w:name w:val="footer"/>
    <w:basedOn w:val="a"/>
    <w:link w:val="Char0"/>
    <w:unhideWhenUsed/>
    <w:rsid w:val="006F1C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1CAA"/>
    <w:rPr>
      <w:sz w:val="18"/>
      <w:szCs w:val="18"/>
    </w:rPr>
  </w:style>
  <w:style w:type="character" w:customStyle="1" w:styleId="1Char">
    <w:name w:val="标题 1 Char"/>
    <w:basedOn w:val="a0"/>
    <w:link w:val="1"/>
    <w:rsid w:val="006F1CAA"/>
    <w:rPr>
      <w:rFonts w:ascii="Calibri" w:eastAsia="黑体" w:hAnsi="黑体" w:cs="Times New Roman"/>
      <w:b/>
      <w:bCs/>
      <w:kern w:val="36"/>
      <w:szCs w:val="28"/>
    </w:rPr>
  </w:style>
  <w:style w:type="character" w:styleId="a5">
    <w:name w:val="Hyperlink"/>
    <w:rsid w:val="006F1CAA"/>
    <w:rPr>
      <w:color w:val="0000FF"/>
      <w:u w:val="single"/>
    </w:rPr>
  </w:style>
  <w:style w:type="paragraph" w:customStyle="1" w:styleId="p0">
    <w:name w:val="p0"/>
    <w:basedOn w:val="a"/>
    <w:rsid w:val="006F1CAA"/>
    <w:pPr>
      <w:widowControl/>
    </w:pPr>
    <w:rPr>
      <w:rFonts w:hAnsi="Calibri"/>
      <w:szCs w:val="21"/>
    </w:rPr>
  </w:style>
  <w:style w:type="paragraph" w:customStyle="1" w:styleId="p17">
    <w:name w:val="p17"/>
    <w:basedOn w:val="a"/>
    <w:qFormat/>
    <w:rsid w:val="006F1CAA"/>
    <w:pPr>
      <w:widowControl/>
    </w:pPr>
    <w:rPr>
      <w:rFonts w:ascii="宋体" w:hAnsi="宋体" w:cs="宋体"/>
      <w:szCs w:val="21"/>
    </w:rPr>
  </w:style>
  <w:style w:type="paragraph" w:styleId="a6">
    <w:name w:val="Balloon Text"/>
    <w:basedOn w:val="a"/>
    <w:link w:val="Char1"/>
    <w:uiPriority w:val="99"/>
    <w:semiHidden/>
    <w:unhideWhenUsed/>
    <w:rsid w:val="006F1CAA"/>
    <w:rPr>
      <w:sz w:val="18"/>
      <w:szCs w:val="18"/>
    </w:rPr>
  </w:style>
  <w:style w:type="character" w:customStyle="1" w:styleId="Char1">
    <w:name w:val="批注框文本 Char"/>
    <w:basedOn w:val="a0"/>
    <w:link w:val="a6"/>
    <w:uiPriority w:val="99"/>
    <w:semiHidden/>
    <w:rsid w:val="006F1CA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am8.com/xueli/zik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xam8.com/xueli/zikao/" TargetMode="External"/><Relationship Id="rId4" Type="http://schemas.openxmlformats.org/officeDocument/2006/relationships/settings" Target="settings.xml"/><Relationship Id="rId9" Type="http://schemas.openxmlformats.org/officeDocument/2006/relationships/hyperlink" Target="http://www.exam8.com/xueli/zik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7634</Words>
  <Characters>43519</Characters>
  <Application>Microsoft Office Word</Application>
  <DocSecurity>0</DocSecurity>
  <Lines>362</Lines>
  <Paragraphs>102</Paragraphs>
  <ScaleCrop>false</ScaleCrop>
  <Company>Lenovo</Company>
  <LinksUpToDate>false</LinksUpToDate>
  <CharactersWithSpaces>51051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陈元婷</dc:creator>
  <cp:lastModifiedBy>zskswyhbgsjs</cp:lastModifiedBy>
  <cp:revision>3</cp:revision>
  <dcterms:created xsi:type="dcterms:W3CDTF">2016-09-05T07:16:00Z</dcterms:created>
  <dcterms:modified xsi:type="dcterms:W3CDTF">2016-09-05T07:17:00Z</dcterms:modified>
</cp:coreProperties>
</file>